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Karlshamn kommun</w:t>
      </w:r>
    </w:p>
    <w:p/>
    <w:p>
      <w:r>
        <w:rPr>
          <w:rFonts w:ascii="Arial" w:hAnsi="Arial"/>
          <w:b/>
          <w:sz w:val="24"/>
        </w:rPr>
        <w:t>Motion till Karlshamn kommunfullmäktige</w:t>
      </w:r>
    </w:p>
    <w:p/>
    <w:p>
      <w:r>
        <w:rPr>
          <w:rFonts w:ascii="Arial" w:hAnsi="Arial"/>
          <w:b/>
          <w:sz w:val="24"/>
        </w:rPr>
        <w:t>Motion om integrationsinsatser med krav på språk och svenska värderingar</w:t>
      </w:r>
    </w:p>
    <w:p/>
    <w:p>
      <w:r>
        <w:rPr>
          <w:rFonts w:ascii="Arial" w:hAnsi="Arial"/>
          <w:sz w:val="24"/>
        </w:rPr>
        <w:t>Inlämnad av: Sverigedemokraterna i Karlshamn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Integrationen i Karlshamn behöver stärkas med tydliga krav för att motverka parallellsamhällen. SD vill koppla insatser till språktest och värderingsutbildning för långsiktig framgång.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socialnämnden att införa obligatoriska språk- och värderingskrav i integrationsprogram</w:t>
      </w:r>
    </w:p>
    <w:p>
      <w:r>
        <w:rPr>
          <w:rFonts w:ascii="Arial" w:hAnsi="Arial"/>
          <w:sz w:val="24"/>
        </w:rPr>
        <w:t>att uppföljning redovisas i årsrapport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Karlshamn)</w:t>
      </w:r>
    </w:p>
    <w:p>
      <w:r>
        <w:rPr>
          <w:rFonts w:ascii="Arial" w:hAnsi="Arial"/>
          <w:sz w:val="24"/>
        </w:rPr>
        <w:t>Ort: Karlshamn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Karlshamn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Karlshamn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Karlshamn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