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Karlshamn kommun</w:t>
      </w:r>
    </w:p>
    <w:p/>
    <w:p>
      <w:r>
        <w:rPr>
          <w:rFonts w:ascii="Arial" w:hAnsi="Arial"/>
          <w:b/>
          <w:sz w:val="24"/>
        </w:rPr>
        <w:t>Motion till Karlshamn kommunfullmäktige</w:t>
      </w:r>
    </w:p>
    <w:p/>
    <w:p>
      <w:r>
        <w:rPr>
          <w:rFonts w:ascii="Arial" w:hAnsi="Arial"/>
          <w:b/>
          <w:sz w:val="24"/>
        </w:rPr>
        <w:t>Motion om ökad transparens i mål, budget och plan 2026-2028</w:t>
      </w:r>
    </w:p>
    <w:p/>
    <w:p>
      <w:r>
        <w:rPr>
          <w:rFonts w:ascii="Arial" w:hAnsi="Arial"/>
          <w:sz w:val="24"/>
        </w:rPr>
        <w:t>Inlämnad av: Sverigedemokraterna i Karlshamn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Budgetprocessen bör vara öppen för medborgarna. SD vill ha tydligare redovisning av prioriteringar för att säkerställa att skattemedel används effektivt.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offentliga hearings kring budgetförslag</w:t>
      </w:r>
    </w:p>
    <w:p>
      <w:r>
        <w:rPr>
          <w:rFonts w:ascii="Arial" w:hAnsi="Arial"/>
          <w:sz w:val="24"/>
        </w:rPr>
        <w:t>att detaljerad resultatredovisning per nämnd krävs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Karlshamn)</w:t>
      </w:r>
    </w:p>
    <w:p>
      <w:r>
        <w:rPr>
          <w:rFonts w:ascii="Arial" w:hAnsi="Arial"/>
          <w:sz w:val="24"/>
        </w:rPr>
        <w:t>Ort: Karlshamn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Karlshamn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Karlshamn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Karlshamn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