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Olofström kommun</w:t>
      </w:r>
    </w:p>
    <w:p/>
    <w:p>
      <w:r>
        <w:rPr>
          <w:rFonts w:ascii="Arial" w:hAnsi="Arial"/>
          <w:b/>
          <w:sz w:val="24"/>
        </w:rPr>
        <w:t>Motion till Olofström kommunfullmäktige</w:t>
      </w:r>
    </w:p>
    <w:p/>
    <w:p>
      <w:r>
        <w:rPr>
          <w:rFonts w:ascii="Arial" w:hAnsi="Arial"/>
          <w:b/>
          <w:sz w:val="24"/>
        </w:rPr>
        <w:t>Motion om effektivisering av äldreomsorgen med tydligt medborgarperspektiv</w:t>
      </w:r>
    </w:p>
    <w:p/>
    <w:p>
      <w:r>
        <w:rPr>
          <w:rFonts w:ascii="Arial" w:hAnsi="Arial"/>
          <w:sz w:val="24"/>
        </w:rPr>
        <w:t>Inlämnad av: Sverigedemokraterna i Olofström</w:t>
      </w:r>
    </w:p>
    <w:p>
      <w:r>
        <w:rPr>
          <w:rFonts w:ascii="Arial" w:hAnsi="Arial"/>
          <w:sz w:val="24"/>
        </w:rPr>
        <w:t>Datum: 2026-06-06</w:t>
      </w:r>
    </w:p>
    <w:p/>
    <w:p>
      <w:r>
        <w:rPr>
          <w:rFonts w:ascii="Arial" w:hAnsi="Arial"/>
          <w:b/>
          <w:sz w:val="24"/>
        </w:rPr>
        <w:t>Motivering</w:t>
      </w:r>
    </w:p>
    <w:p>
      <w:r>
        <w:rPr>
          <w:rFonts w:ascii="Arial" w:hAnsi="Arial"/>
          <w:sz w:val="24"/>
        </w:rPr>
        <w:t>Med budget på drygt 1 000 mkr och stora delar till omsorg behövs effektivisering utan att kvaliteten försämras. SD vill se fokus på skattemedlens bästa användning, minskad byråkrati och prioritering av lokala medborgares behov framför onödiga administrativa kostnader.</w:t>
      </w:r>
    </w:p>
    <w:p/>
    <w:p>
      <w:r>
        <w:rPr>
          <w:rFonts w:ascii="Arial" w:hAnsi="Arial"/>
          <w:b/>
          <w:sz w:val="24"/>
        </w:rPr>
        <w:t>Förslag till beslut</w:t>
      </w:r>
    </w:p>
    <w:p>
      <w:r>
        <w:rPr>
          <w:rFonts w:ascii="Arial" w:hAnsi="Arial"/>
          <w:sz w:val="24"/>
        </w:rPr>
        <w:t>att en översyn av administrativa kostnader inom äldreomsorgen genomförs med mål att minska overhead.</w:t>
      </w:r>
    </w:p>
    <w:p>
      <w:r>
        <w:rPr>
          <w:rFonts w:ascii="Arial" w:hAnsi="Arial"/>
          <w:sz w:val="24"/>
        </w:rPr>
        <w:t>att brukarenkäter och medborgardialog används systematiskt för att styra verksamheten.</w:t>
      </w:r>
    </w:p>
    <w:p>
      <w:r>
        <w:rPr>
          <w:rFonts w:ascii="Arial" w:hAnsi="Arial"/>
          <w:sz w:val="24"/>
        </w:rPr>
        <w:t>att resultatbaserad ersättning införs för enheter som når höga kvalitetsmål.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Olofström)</w:t>
      </w:r>
    </w:p>
    <w:p>
      <w:r>
        <w:rPr>
          <w:rFonts w:ascii="Arial" w:hAnsi="Arial"/>
          <w:sz w:val="24"/>
        </w:rPr>
        <w:t>Ort: Olofström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Olofström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Olofström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Olofström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