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Älvdalen kommun</w:t>
      </w:r>
    </w:p>
    <w:p/>
    <w:p>
      <w:r>
        <w:rPr>
          <w:rFonts w:ascii="Arial" w:hAnsi="Arial"/>
          <w:b/>
          <w:sz w:val="24"/>
        </w:rPr>
        <w:t>Motion till Älvdalen kommunfullmäktige</w:t>
      </w:r>
    </w:p>
    <w:p/>
    <w:p>
      <w:r>
        <w:rPr>
          <w:rFonts w:ascii="Arial" w:hAnsi="Arial"/>
          <w:b/>
          <w:sz w:val="24"/>
        </w:rPr>
        <w:t>Motion om ökad säkerhet i kommunens skolplattform</w:t>
      </w:r>
    </w:p>
    <w:p/>
    <w:p>
      <w:r>
        <w:rPr>
          <w:rFonts w:ascii="Arial" w:hAnsi="Arial"/>
          <w:sz w:val="24"/>
        </w:rPr>
        <w:t>Inlämnad av: Sverigedemokraterna i Älvdalen</w:t>
      </w:r>
    </w:p>
    <w:p>
      <w:r>
        <w:rPr>
          <w:rFonts w:ascii="Arial" w:hAnsi="Arial"/>
          <w:sz w:val="24"/>
        </w:rPr>
        <w:t>Datum: 2026-06-06</w:t>
      </w:r>
    </w:p>
    <w:p/>
    <w:p>
      <w:r>
        <w:rPr>
          <w:rFonts w:ascii="Arial" w:hAnsi="Arial"/>
          <w:b/>
          <w:sz w:val="24"/>
        </w:rPr>
        <w:t>Motivering</w:t>
      </w:r>
    </w:p>
    <w:p>
      <w:r>
        <w:rPr>
          <w:rFonts w:ascii="Arial" w:hAnsi="Arial"/>
          <w:sz w:val="24"/>
        </w:rPr>
        <w:t>I augusti 2025 upptäckte Älvdalens kommun en allvarlig säkerhetsrisk i skolplattformen, vilket ledde till att den stängdes av. Detta påverkar elever, lärare och vårdnadshavare i hela kommunen negativt. Som ett litet landsbygdskommun med begränsade resurser är det avgörande att prioritera digital säkerhet för att skydda barns uppgifter och upprätthålla förtroendet för skolan. Sverigedemokraterna ser detta som en fråga om medborgarnas trygghet och effektiv kommunal förvaltning. En snabb åtgärd skulle visa att kommunen sätter barns säkerhet främst.</w:t>
      </w:r>
    </w:p>
    <w:p/>
    <w:p>
      <w:r>
        <w:rPr>
          <w:rFonts w:ascii="Arial" w:hAnsi="Arial"/>
          <w:b/>
          <w:sz w:val="24"/>
        </w:rPr>
        <w:t>Förslag till beslut</w:t>
      </w:r>
    </w:p>
    <w:p>
      <w:r>
        <w:rPr>
          <w:rFonts w:ascii="Arial" w:hAnsi="Arial"/>
          <w:sz w:val="24"/>
        </w:rPr>
        <w:t>att kommunfullmäktige uppdrar åt barn- och utbildningsförvaltningen att omgående utreda och åtgärda säkerhetsbristerna i skolplattformen samt införa robusta rutiner för framtida system.</w:t>
      </w:r>
    </w:p>
    <w:p>
      <w:r>
        <w:rPr>
          <w:rFonts w:ascii="Arial" w:hAnsi="Arial"/>
          <w:sz w:val="24"/>
        </w:rPr>
        <w:t>att en ny eller uppgraderad plattform med hög säkerhetsstandard införs senast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Älvdalen)</w:t>
      </w:r>
    </w:p>
    <w:p>
      <w:r>
        <w:rPr>
          <w:rFonts w:ascii="Arial" w:hAnsi="Arial"/>
          <w:sz w:val="24"/>
        </w:rPr>
        <w:t>Ort: Älvdalen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Älvdalen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Älvdalen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Älvdalen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