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sz w:val="24"/>
          <w:szCs w:val="24"/>
        </w:rPr>
        <w:t xml:space="preserve">Borlänge kommun</w:t>
      </w:r>
    </w:p>
    <w:p>
      <w:r>
        <w:rPr>
          <w:rFonts w:ascii="Arial" w:cs="Arial" w:eastAsia="Arial" w:hAnsi="Arial"/>
          <w:sz w:val="24"/>
          <w:szCs w:val="24"/>
        </w:rPr>
        <w:t xml:space="preserve"/>
      </w:r>
    </w:p>
    <w:p>
      <w:r>
        <w:rPr>
          <w:rFonts w:ascii="Arial" w:hAnsi="Arial"/>
          <w:b/>
          <w:sz w:val="24"/>
        </w:rPr>
        <w:t>Motion till Borlänge kommunfullmäktige</w:t>
      </w:r>
    </w:p>
    <w:p>
      <w:r>
        <w:rPr>
          <w:rFonts w:ascii="Arial" w:cs="Arial" w:eastAsia="Arial" w:hAnsi="Arial"/>
          <w:sz w:val="24"/>
          <w:szCs w:val="24"/>
        </w:rPr>
        <w:t xml:space="preserve"/>
      </w:r>
    </w:p>
    <w:p>
      <w:r>
        <w:rPr>
          <w:rFonts w:ascii="Arial" w:cs="Arial" w:eastAsia="Arial" w:hAnsi="Arial"/>
          <w:sz w:val="24"/>
          <w:szCs w:val="24"/>
        </w:rPr>
        <w:t xml:space="preserve">Motion om förstärkt trygghet vid Resecentrum och i centrala Borlänge</w:t>
      </w:r>
    </w:p>
    <w:p>
      <w:r>
        <w:rPr>
          <w:rFonts w:ascii="Arial" w:cs="Arial" w:eastAsia="Arial" w:hAnsi="Arial"/>
          <w:sz w:val="24"/>
          <w:szCs w:val="24"/>
        </w:rPr>
        <w:t xml:space="preserve"/>
      </w:r>
    </w:p>
    <w:p>
      <w:r>
        <w:rPr>
          <w:rFonts w:ascii="Arial" w:cs="Arial" w:eastAsia="Arial" w:hAnsi="Arial"/>
          <w:sz w:val="24"/>
          <w:szCs w:val="24"/>
        </w:rPr>
        <w:t xml:space="preserve">Inlämnad av: Sverigedemokraterna i Borlänge</w:t>
      </w:r>
    </w:p>
    <w:p>
      <w:r>
        <w:rPr>
          <w:rFonts w:ascii="Arial" w:cs="Arial" w:eastAsia="Arial" w:hAnsi="Arial"/>
          <w:sz w:val="24"/>
          <w:szCs w:val="24"/>
        </w:rPr>
        <w:t xml:space="preserve">Datum: 2026-06-05</w:t>
      </w:r>
    </w:p>
    <w:p>
      <w:r>
        <w:rPr>
          <w:rFonts w:ascii="Arial" w:cs="Arial" w:eastAsia="Arial" w:hAnsi="Arial"/>
          <w:sz w:val="24"/>
          <w:szCs w:val="24"/>
        </w:rPr>
        <w:t xml:space="preserve"/>
      </w:r>
    </w:p>
    <w:p>
      <w:r>
        <w:rPr>
          <w:rFonts w:ascii="Arial" w:cs="Arial" w:eastAsia="Arial" w:hAnsi="Arial"/>
          <w:b/>
          <w:bCs/>
          <w:sz w:val="24"/>
          <w:szCs w:val="24"/>
        </w:rPr>
        <w:t xml:space="preserve">Motivering</w:t>
      </w:r>
    </w:p>
    <w:p>
      <w:r>
        <w:rPr>
          <w:rFonts w:ascii="Arial" w:cs="Arial" w:eastAsia="Arial" w:hAnsi="Arial"/>
          <w:sz w:val="24"/>
          <w:szCs w:val="24"/>
        </w:rPr>
        <w:t xml:space="preserve"/>
      </w:r>
    </w:p>
    <w:p>
      <w:r>
        <w:rPr>
          <w:rFonts w:ascii="Arial" w:cs="Arial" w:eastAsia="Arial" w:hAnsi="Arial"/>
          <w:sz w:val="24"/>
          <w:szCs w:val="24"/>
        </w:rPr>
        <w:t xml:space="preserve">Borlänge kommun har enligt den egna brottsförebyggande åtgärdsplanen 2024-2026 identifierat utmaningar kopplat till brott, ordningsstörningar och otrygghet, bland annat vid Resecentrum där narkotika och ordningsstörningar tidigare varit ett problem. Trots viss minskning kvarstår behov av konkreta åtgärder.</w:t>
      </w:r>
    </w:p>
    <w:p>
      <w:r>
        <w:rPr>
          <w:rFonts w:ascii="Arial" w:cs="Arial" w:eastAsia="Arial" w:hAnsi="Arial"/>
          <w:sz w:val="24"/>
          <w:szCs w:val="24"/>
        </w:rPr>
        <w:t xml:space="preserve"/>
      </w:r>
    </w:p>
    <w:p>
      <w:r>
        <w:rPr>
          <w:rFonts w:ascii="Arial" w:cs="Arial" w:eastAsia="Arial" w:hAnsi="Arial"/>
          <w:sz w:val="24"/>
          <w:szCs w:val="24"/>
        </w:rPr>
        <w:t xml:space="preserve">Tjärna Ängar klassas som utsatt område enligt polisens lägesbild 2025 (tidigare riskområde). Kommunen kan besluta om handlingsplaner, ökad kameraövervakning, ordningsvakter, förbättrad belysning och samverkan med polis och fastighetsägare för att stärka tryggheten för borlängeborna.</w:t>
      </w:r>
    </w:p>
    <w:p>
      <w:r>
        <w:rPr>
          <w:rFonts w:ascii="Arial" w:cs="Arial" w:eastAsia="Arial" w:hAnsi="Arial"/>
          <w:sz w:val="24"/>
          <w:szCs w:val="24"/>
        </w:rPr>
        <w:t xml:space="preserve"/>
      </w:r>
    </w:p>
    <w:p>
      <w:r>
        <w:rPr>
          <w:rFonts w:ascii="Arial" w:cs="Arial" w:eastAsia="Arial" w:hAnsi="Arial"/>
          <w:sz w:val="24"/>
          <w:szCs w:val="24"/>
        </w:rPr>
        <w:t xml:space="preserve">Sverigedemokraterna vill prioritera medborgarnas trygghet i vardagen. Kommunfullmäktige har möjlighet att ge tydliga uppdrag till förvaltningar och avsätta medel i budgeten för varaktiga förbättringar.</w:t>
      </w:r>
    </w:p>
    <w:p>
      <w:r>
        <w:rPr>
          <w:rFonts w:ascii="Arial" w:cs="Arial" w:eastAsia="Arial" w:hAnsi="Arial"/>
          <w:sz w:val="24"/>
          <w:szCs w:val="24"/>
        </w:rPr>
        <w:t xml:space="preserve"/>
      </w:r>
    </w:p>
    <w:p>
      <w:r>
        <w:rPr>
          <w:rFonts w:ascii="Arial" w:cs="Arial" w:eastAsia="Arial" w:hAnsi="Arial"/>
          <w:b/>
          <w:bCs/>
          <w:sz w:val="24"/>
          <w:szCs w:val="24"/>
        </w:rPr>
        <w:t xml:space="preserve">Förslag till beslut</w:t>
      </w:r>
    </w:p>
    <w:p>
      <w:r>
        <w:rPr>
          <w:rFonts w:ascii="Arial" w:cs="Arial" w:eastAsia="Arial" w:hAnsi="Arial"/>
          <w:sz w:val="24"/>
          <w:szCs w:val="24"/>
        </w:rPr>
        <w:t xml:space="preserve"/>
      </w:r>
    </w:p>
    <w:p>
      <w:r>
        <w:rPr>
          <w:rFonts w:ascii="Arial" w:cs="Arial" w:eastAsia="Arial" w:hAnsi="Arial"/>
          <w:sz w:val="24"/>
          <w:szCs w:val="24"/>
        </w:rPr>
        <w:t xml:space="preserve">att kommunfullmäktige ger kommunstyrelsen i uppdrag att ta fram en uppdaterad handlingsplan för trygghet vid Resecentrum och centrala Borlänge med särskilt fokus på narkotika och ordningsstörningar</w:t>
      </w:r>
    </w:p>
    <w:p>
      <w:r>
        <w:rPr>
          <w:rFonts w:ascii="Arial" w:cs="Arial" w:eastAsia="Arial" w:hAnsi="Arial"/>
          <w:sz w:val="24"/>
          <w:szCs w:val="24"/>
        </w:rPr>
        <w:t xml:space="preserve">att i kommande budget avsätta medel för installation av övervakningskameror och utökad närvaro av ordningsvakter på utsatta platser</w:t>
      </w:r>
    </w:p>
    <w:p>
      <w:r>
        <w:rPr>
          <w:rFonts w:ascii="Arial" w:cs="Arial" w:eastAsia="Arial" w:hAnsi="Arial"/>
          <w:sz w:val="24"/>
          <w:szCs w:val="24"/>
        </w:rPr>
        <w:t xml:space="preserve">att ge tekniska förvaltningen i uppdrag att i samverkan med fastighetsägare och polis förbättra belysning och ta bort otrygga miljöer</w:t>
      </w:r>
    </w:p>
    <w:p>
      <w:r>
        <w:rPr>
          <w:rFonts w:ascii="Arial" w:cs="Arial" w:eastAsia="Arial" w:hAnsi="Arial"/>
          <w:sz w:val="24"/>
          <w:szCs w:val="24"/>
        </w:rPr>
        <w:t xml:space="preserve">att stärka det lokala brottsförebyggande arbetet med tydligare mandat och resurser samt uppdatera samverkansöverenskommelsen med Polismyndigheten</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Borlänge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Borlänge)</w:t>
      </w:r>
    </w:p>
    <w:p>
      <w:r>
        <w:rPr>
          <w:rFonts w:ascii="Arial" w:hAnsi="Arial"/>
          <w:sz w:val="24"/>
        </w:rPr>
        <w:t>Ort: Borlänge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Borlänge</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Borlänge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2026-06-05T15:45:51.035Z</dcterms:created>
  <dcterms:modified xsi:type="dcterms:W3CDTF">2026-06-05T15:45:51.036Z</dcterms:modified>
</cp:coreProperties>
</file>

<file path=docProps/custom.xml><?xml version="1.0" encoding="utf-8"?>
<Properties xmlns="http://schemas.openxmlformats.org/officeDocument/2006/custom-properties" xmlns:vt="http://schemas.openxmlformats.org/officeDocument/2006/docPropsVTypes"/>
</file>