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Gagnef kommun</w:t>
      </w:r>
    </w:p>
    <w:p/>
    <w:p>
      <w:r>
        <w:rPr>
          <w:rFonts w:ascii="Arial" w:hAnsi="Arial"/>
          <w:b/>
          <w:sz w:val="24"/>
        </w:rPr>
        <w:t>Motion till Gagnef kommunfullmäktige</w:t>
      </w:r>
    </w:p>
    <w:p/>
    <w:p>
      <w:r>
        <w:rPr>
          <w:rFonts w:ascii="Arial" w:hAnsi="Arial"/>
          <w:b/>
          <w:sz w:val="24"/>
        </w:rPr>
        <w:t>Motion om kravbaserad integration i Gagnef</w:t>
      </w:r>
    </w:p>
    <w:p/>
    <w:p>
      <w:r>
        <w:rPr>
          <w:rFonts w:ascii="Arial" w:hAnsi="Arial"/>
          <w:sz w:val="24"/>
        </w:rPr>
        <w:t>Inlämnad av: Sverigedemokraterna i Gagnef</w:t>
      </w:r>
    </w:p>
    <w:p>
      <w:r>
        <w:rPr>
          <w:rFonts w:ascii="Arial" w:hAnsi="Arial"/>
          <w:sz w:val="24"/>
        </w:rPr>
        <w:t>Datum: 2026-06-06</w:t>
      </w:r>
    </w:p>
    <w:p/>
    <w:p>
      <w:r>
        <w:rPr>
          <w:rFonts w:ascii="Arial" w:hAnsi="Arial"/>
          <w:b/>
          <w:sz w:val="24"/>
        </w:rPr>
        <w:t>Motivering</w:t>
      </w:r>
    </w:p>
    <w:p>
      <w:r>
        <w:rPr>
          <w:rFonts w:ascii="Arial" w:hAnsi="Arial"/>
          <w:sz w:val="24"/>
        </w:rPr>
        <w:t>Integration fungerar bäst när tydliga krav ställs på språk, försörjning och svenska värderingar. Gagnef har en integrationsverksamhet med fokus på delaktighet. Som SD vill vi skärpa kraven för att påskynda integrationen och skydda välfärden.</w:t>
      </w:r>
    </w:p>
    <w:p/>
    <w:p>
      <w:r>
        <w:rPr>
          <w:rFonts w:ascii="Arial" w:hAnsi="Arial"/>
          <w:b/>
          <w:sz w:val="24"/>
        </w:rPr>
        <w:t>Förslag till beslut</w:t>
      </w:r>
    </w:p>
    <w:p>
      <w:r>
        <w:rPr>
          <w:rFonts w:ascii="Arial" w:hAnsi="Arial"/>
          <w:sz w:val="24"/>
        </w:rPr>
        <w:t>att kommunfullmäktige antar en lokal integrationspolicy med krav på svenskkunskaper och samhällsorientering för bidragstagare.</w:t>
      </w:r>
    </w:p>
    <w:p>
      <w:r>
        <w:rPr>
          <w:rFonts w:ascii="Arial" w:hAnsi="Arial"/>
          <w:sz w:val="24"/>
        </w:rPr>
        <w:t>att språkcaféer och samhällsinformation förstärks med obligatoriska moment.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Gagnef</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Gagnef)</w:t>
      </w:r>
    </w:p>
    <w:p>
      <w:r>
        <w:rPr>
          <w:rFonts w:ascii="Arial" w:hAnsi="Arial"/>
          <w:sz w:val="24"/>
        </w:rPr>
        <w:t>Ort: Gagnef</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Gagnef</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Gagnef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Gagnef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