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Gagnef kommun</w:t>
      </w:r>
    </w:p>
    <w:p/>
    <w:p>
      <w:r>
        <w:rPr>
          <w:rFonts w:ascii="Arial" w:hAnsi="Arial"/>
          <w:b/>
          <w:sz w:val="24"/>
        </w:rPr>
        <w:t>Motion till Gagnef kommunfullmäktige</w:t>
      </w:r>
    </w:p>
    <w:p/>
    <w:p>
      <w:r>
        <w:rPr>
          <w:rFonts w:ascii="Arial" w:hAnsi="Arial"/>
          <w:b/>
          <w:sz w:val="24"/>
        </w:rPr>
        <w:t>Motion om effektivisering för skattbetalarna först</w:t>
      </w:r>
    </w:p>
    <w:p/>
    <w:p>
      <w:r>
        <w:rPr>
          <w:rFonts w:ascii="Arial" w:hAnsi="Arial"/>
          <w:sz w:val="24"/>
        </w:rPr>
        <w:t>Inlämnad av: Sverigedemokraterna i Gagnef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Med överskott finns utrymme men också ansvar att prioritera kärnverksamhet. Som SD sätter vi alltid medborgarna och skattebetalarna först genom att effektivisera administration och minska onödiga kostnader.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uppdrar åt kommunstyrelsen att genomföra en översyn av administrativa kostnader med mål om 5 procents besparing.</w:t>
      </w:r>
    </w:p>
    <w:p>
      <w:r>
        <w:rPr>
          <w:rFonts w:ascii="Arial" w:hAnsi="Arial"/>
          <w:sz w:val="24"/>
        </w:rPr>
        <w:t>att frigjorda medel går till skola och äldreomsorg.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Gagnef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Gagnef)</w:t>
      </w:r>
    </w:p>
    <w:p>
      <w:r>
        <w:rPr>
          <w:rFonts w:ascii="Arial" w:hAnsi="Arial"/>
          <w:sz w:val="24"/>
        </w:rPr>
        <w:t>Ort: Gagnef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Gagnef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Gagnef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Gagnef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