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Hedemora kommun</w:t>
      </w:r>
    </w:p>
    <w:p/>
    <w:p>
      <w:r>
        <w:rPr>
          <w:rFonts w:ascii="Arial" w:hAnsi="Arial"/>
          <w:b/>
          <w:sz w:val="24"/>
        </w:rPr>
        <w:t>Motion till Hedemora kommunfullmäktige</w:t>
      </w:r>
    </w:p>
    <w:p/>
    <w:p>
      <w:r>
        <w:rPr>
          <w:rFonts w:ascii="Arial" w:hAnsi="Arial"/>
          <w:b/>
          <w:sz w:val="24"/>
        </w:rPr>
        <w:t>Motion om integration med krav på egenförsörjning och värderingar</w:t>
      </w:r>
    </w:p>
    <w:p/>
    <w:p>
      <w:r>
        <w:rPr>
          <w:rFonts w:ascii="Arial" w:hAnsi="Arial"/>
          <w:sz w:val="24"/>
        </w:rPr>
        <w:t>Inlämnad av: Sverigedemokraterna i Hedemora</w:t>
      </w:r>
    </w:p>
    <w:p>
      <w:r>
        <w:rPr>
          <w:rFonts w:ascii="Arial" w:hAnsi="Arial"/>
          <w:sz w:val="24"/>
        </w:rPr>
        <w:t>Datum: 2026-06-06</w:t>
      </w:r>
    </w:p>
    <w:p/>
    <w:p>
      <w:r>
        <w:rPr>
          <w:rFonts w:ascii="Arial" w:hAnsi="Arial"/>
          <w:b/>
          <w:sz w:val="24"/>
        </w:rPr>
        <w:t>Motivering</w:t>
      </w:r>
    </w:p>
    <w:p>
      <w:r>
        <w:rPr>
          <w:rFonts w:ascii="Arial" w:hAnsi="Arial"/>
          <w:sz w:val="24"/>
        </w:rPr>
        <w:t>Integrationen i Hedemora behöver stärkas med tydliga krav. Nyanlända ska aktivt bidra till sin egen försörjning och acceptera svenska värderingar. Kommunen har möjlighet att ställa krav vid mottagande och insatser. SD vill skydda välfärden för befintliga invånare. Lokala riktlinjer kan beslutas i fullmäktige.</w:t>
      </w:r>
    </w:p>
    <w:p/>
    <w:p>
      <w:r>
        <w:rPr>
          <w:rFonts w:ascii="Arial" w:hAnsi="Arial"/>
          <w:b/>
          <w:sz w:val="24"/>
        </w:rPr>
        <w:t>Förslag till beslut</w:t>
      </w:r>
    </w:p>
    <w:p>
      <w:r>
        <w:rPr>
          <w:rFonts w:ascii="Arial" w:hAnsi="Arial"/>
          <w:sz w:val="24"/>
        </w:rPr>
        <w:t>att kommunfullmäktige antar riktlinjer för integrationsarbete med krav på språk, egenförsörjning och svenska värderingar</w:t>
      </w:r>
    </w:p>
    <w:p>
      <w:r>
        <w:rPr>
          <w:rFonts w:ascii="Arial" w:hAnsi="Arial"/>
          <w:sz w:val="24"/>
        </w:rPr>
        <w:t>att uppföljning av integrationsresultat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Hedemora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Hedemora)</w:t>
      </w:r>
    </w:p>
    <w:p>
      <w:r>
        <w:rPr>
          <w:rFonts w:ascii="Arial" w:hAnsi="Arial"/>
          <w:sz w:val="24"/>
        </w:rPr>
        <w:t>Ort: Hedemora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Hedemora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Hedemora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Hedemora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