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Malung-Sälen kommun</w:t>
      </w:r>
    </w:p>
    <w:p/>
    <w:p>
      <w:r>
        <w:rPr>
          <w:rFonts w:ascii="Arial" w:hAnsi="Arial"/>
          <w:b/>
          <w:sz w:val="24"/>
        </w:rPr>
        <w:t>Motion till Malung-Sälen kommunfullmäktige</w:t>
      </w:r>
    </w:p>
    <w:p/>
    <w:p>
      <w:r>
        <w:rPr>
          <w:rFonts w:ascii="Arial" w:hAnsi="Arial"/>
          <w:b/>
          <w:sz w:val="24"/>
        </w:rPr>
        <w:t>Motion om integrationskrav med språk och svenska värderingar</w:t>
      </w:r>
    </w:p>
    <w:p/>
    <w:p>
      <w:r>
        <w:rPr>
          <w:rFonts w:ascii="Arial" w:hAnsi="Arial"/>
          <w:sz w:val="24"/>
        </w:rPr>
        <w:t>Inlämnad av: Sverigedemokraterna i Malung-Sälen</w:t>
      </w:r>
    </w:p>
    <w:p>
      <w:r>
        <w:rPr>
          <w:rFonts w:ascii="Arial" w:hAnsi="Arial"/>
          <w:sz w:val="24"/>
        </w:rPr>
        <w:t>Datum: 2026-06-06</w:t>
      </w:r>
    </w:p>
    <w:p/>
    <w:p>
      <w:r>
        <w:rPr>
          <w:rFonts w:ascii="Arial" w:hAnsi="Arial"/>
          <w:b/>
          <w:sz w:val="24"/>
        </w:rPr>
        <w:t>Motivering</w:t>
      </w:r>
    </w:p>
    <w:p>
      <w:r>
        <w:rPr>
          <w:rFonts w:ascii="Arial" w:hAnsi="Arial"/>
          <w:sz w:val="24"/>
        </w:rPr>
        <w:t>Integration i Malung-Sälen behöver stärkas med tydliga krav på språk och respekt för svenska värderingar. Sverigedemokraterna vill införa lokala riktlinjer som säkerställer att nyanlända bidrar och anpassar sig. Detta är en viktig SD-fråga som kommunen kan hantera genom krav i kommunala insatser och stöd.</w:t>
      </w:r>
    </w:p>
    <w:p/>
    <w:p>
      <w:r>
        <w:rPr>
          <w:rFonts w:ascii="Arial" w:hAnsi="Arial"/>
          <w:b/>
          <w:sz w:val="24"/>
        </w:rPr>
        <w:t>Förslag till beslut</w:t>
      </w:r>
    </w:p>
    <w:p>
      <w:r>
        <w:rPr>
          <w:rFonts w:ascii="Arial" w:hAnsi="Arial"/>
          <w:sz w:val="24"/>
        </w:rPr>
        <w:t>att kommunfullmäktige beslutar att införa krav på deltagande i språk- och samhällsorientering för att erhålla kommunalt stöd.</w:t>
      </w:r>
    </w:p>
    <w:p>
      <w:r>
        <w:rPr>
          <w:rFonts w:ascii="Arial" w:hAnsi="Arial"/>
          <w:sz w:val="24"/>
        </w:rPr>
        <w:t>att uppföljning av integrationsresultat sker årligen.</w:t>
      </w:r>
    </w:p>
    <w:p>
      <w:r>
        <w:rPr>
          <w:rFonts w:ascii="Arial" w:hAnsi="Arial"/>
          <w:sz w:val="24"/>
        </w:rPr>
        <w:t>att samverkan med Arbetsförmedlingen stärks.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Malung-Sälen)</w:t>
      </w:r>
    </w:p>
    <w:p>
      <w:r>
        <w:rPr>
          <w:rFonts w:ascii="Arial" w:hAnsi="Arial"/>
          <w:sz w:val="24"/>
        </w:rPr>
        <w:t>Ort: Malung-Sälen</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Malung-Sälen</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Malung-Sälen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Malung-Sälen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