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Mora kommun</w:t>
      </w:r>
    </w:p>
    <w:p/>
    <w:p>
      <w:r>
        <w:rPr>
          <w:rFonts w:ascii="Arial" w:hAnsi="Arial"/>
          <w:b/>
          <w:sz w:val="24"/>
        </w:rPr>
        <w:t>Motion till Mora kommunfullmäktige</w:t>
      </w:r>
    </w:p>
    <w:p/>
    <w:p>
      <w:r>
        <w:rPr>
          <w:rFonts w:ascii="Arial" w:hAnsi="Arial"/>
          <w:b/>
          <w:sz w:val="24"/>
        </w:rPr>
        <w:t>Motion om utökat medborgarlöfte med polisen i Mora</w:t>
      </w:r>
    </w:p>
    <w:p/>
    <w:p>
      <w:r>
        <w:rPr>
          <w:rFonts w:ascii="Arial" w:hAnsi="Arial"/>
          <w:sz w:val="24"/>
        </w:rPr>
        <w:t>Inlämnad av: Sverigedemokraterna i Mora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Mora har brottsförebyggande samverkan. SD vill utöka medborgarlöftet 2026 med fler gemensamma insatser som kameror och patrullering för att höja tryggheten.</w:t>
      </w:r>
    </w:p>
    <w:p>
      <w:r>
        <w:rPr>
          <w:rFonts w:ascii="Arial" w:hAnsi="Arial"/>
          <w:sz w:val="24"/>
        </w:rPr>
        <w:t>Detta är direkt kommunalt beslut i samverkan med polis. Prioriterar medborgarnas säkerhet.</w:t>
      </w:r>
    </w:p>
    <w:p>
      <w:r>
        <w:rPr>
          <w:rFonts w:ascii="Arial" w:hAnsi="Arial"/>
          <w:sz w:val="24"/>
        </w:rPr>
        <w:t>Bygger på befintligt arbete men skärper ambitionen.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ett uppdaterat medborgarlöfte 2026–2027 med fokus på kameror och ökad närvaro</w:t>
      </w:r>
    </w:p>
    <w:p>
      <w:r>
        <w:rPr>
          <w:rFonts w:ascii="Arial" w:hAnsi="Arial"/>
          <w:sz w:val="24"/>
        </w:rPr>
        <w:t>att samordning sker via befintligt råd</w:t>
      </w:r>
    </w:p>
    <w:p>
      <w:r>
        <w:rPr>
          <w:rFonts w:ascii="Arial" w:hAnsi="Arial"/>
          <w:sz w:val="24"/>
        </w:rPr>
        <w:t>att årlig utvärdering genomförs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Mora)</w:t>
      </w:r>
    </w:p>
    <w:p>
      <w:r>
        <w:rPr>
          <w:rFonts w:ascii="Arial" w:hAnsi="Arial"/>
          <w:sz w:val="24"/>
        </w:rPr>
        <w:t>Ort: Mora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Mora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Mora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Mora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