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Säter kommun</w:t>
      </w:r>
    </w:p>
    <w:p/>
    <w:p>
      <w:r>
        <w:rPr>
          <w:rFonts w:ascii="Arial" w:hAnsi="Arial"/>
          <w:b/>
          <w:sz w:val="24"/>
        </w:rPr>
        <w:t>Motion till Säter kommunfullmäktige</w:t>
      </w:r>
    </w:p>
    <w:p/>
    <w:p>
      <w:r>
        <w:rPr>
          <w:rFonts w:ascii="Arial" w:hAnsi="Arial"/>
          <w:b/>
          <w:sz w:val="24"/>
        </w:rPr>
        <w:t>Motion om förbättrad studiero i grundskolan</w:t>
      </w:r>
    </w:p>
    <w:p/>
    <w:p>
      <w:r>
        <w:rPr>
          <w:rFonts w:ascii="Arial" w:hAnsi="Arial"/>
          <w:sz w:val="24"/>
        </w:rPr>
        <w:t>Inlämnad av: Sverigedemokraterna i Säter</w:t>
      </w:r>
    </w:p>
    <w:p>
      <w:r>
        <w:rPr>
          <w:rFonts w:ascii="Arial" w:hAnsi="Arial"/>
          <w:sz w:val="24"/>
        </w:rPr>
        <w:t>Datum: 2026-06-06</w:t>
      </w:r>
    </w:p>
    <w:p/>
    <w:p>
      <w:r>
        <w:rPr>
          <w:rFonts w:ascii="Arial" w:hAnsi="Arial"/>
          <w:b/>
          <w:sz w:val="24"/>
        </w:rPr>
        <w:t>Motivering</w:t>
      </w:r>
    </w:p>
    <w:p>
      <w:r>
        <w:rPr>
          <w:rFonts w:ascii="Arial" w:hAnsi="Arial"/>
          <w:sz w:val="24"/>
        </w:rPr>
        <w:t>Nationella trender och lokala signaler från Klockarskolan visar på behov av bättre ordning i skolan. Studiero är grundläggande för elevernas kunskapsutveckling och kommunens resultat. SD vill se tydligare regler och stöd för lärare att upprätthålla ordningen. Detta är en fråga som kommunen kan påverka genom styrdokument och resurser till skolorna.</w:t>
      </w:r>
    </w:p>
    <w:p/>
    <w:p>
      <w:r>
        <w:rPr>
          <w:rFonts w:ascii="Arial" w:hAnsi="Arial"/>
          <w:b/>
          <w:sz w:val="24"/>
        </w:rPr>
        <w:t>Förslag till beslut</w:t>
      </w:r>
    </w:p>
    <w:p>
      <w:r>
        <w:rPr>
          <w:rFonts w:ascii="Arial" w:hAnsi="Arial"/>
          <w:sz w:val="24"/>
        </w:rPr>
        <w:t>att kommunfullmäktige antar riktlinjer för ökad ordning och studiero i alla kommunala skolor</w:t>
      </w:r>
    </w:p>
    <w:p>
      <w:r>
        <w:rPr>
          <w:rFonts w:ascii="Arial" w:hAnsi="Arial"/>
          <w:sz w:val="24"/>
        </w:rPr>
        <w:t>att rektorer ges befogenheter och stöd för snabba åtgärder vid störningar</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Säter)</w:t>
      </w:r>
    </w:p>
    <w:p>
      <w:r>
        <w:rPr>
          <w:rFonts w:ascii="Arial" w:hAnsi="Arial"/>
          <w:sz w:val="24"/>
        </w:rPr>
        <w:t>Ort: Säter</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Säter</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Säter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Säter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