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Säter kommun</w:t>
      </w:r>
    </w:p>
    <w:p/>
    <w:p>
      <w:r>
        <w:rPr>
          <w:rFonts w:ascii="Arial" w:hAnsi="Arial"/>
          <w:b/>
          <w:sz w:val="24"/>
        </w:rPr>
        <w:t>Motion till Säter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kommunens bostadskö</w:t>
      </w:r>
    </w:p>
    <w:p/>
    <w:p>
      <w:r>
        <w:rPr>
          <w:rFonts w:ascii="Arial" w:hAnsi="Arial"/>
          <w:sz w:val="24"/>
        </w:rPr>
        <w:t>Inlämnad av: Sverigedemokraterna i Säter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Lokala skattbetalare ska prioriteras i kommunala bostäder. SD vill se tydliga regler som sätter Säterbor och svenska medborgare först. Detta är en kommunal fråga kopplad till Säterbostäder AB.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prioriteringsregler för svenska medborgare och långvariga Säterbor i bostadskön</w:t>
      </w:r>
    </w:p>
    <w:p>
      <w:r>
        <w:rPr>
          <w:rFonts w:ascii="Arial" w:hAnsi="Arial"/>
          <w:sz w:val="24"/>
        </w:rPr>
        <w:t>att riktlinjer för uthyrning uppdateras därefter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Säter)</w:t>
      </w:r>
    </w:p>
    <w:p>
      <w:r>
        <w:rPr>
          <w:rFonts w:ascii="Arial" w:hAnsi="Arial"/>
          <w:sz w:val="24"/>
        </w:rPr>
        <w:t>Ort: Säter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Säter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Säter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Säter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