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Vansbro kommun</w:t>
      </w:r>
    </w:p>
    <w:p/>
    <w:p>
      <w:r>
        <w:rPr>
          <w:rFonts w:ascii="Arial" w:hAnsi="Arial"/>
          <w:b/>
          <w:sz w:val="24"/>
        </w:rPr>
        <w:t>Motion till Vansbro kommunfullmäktige</w:t>
      </w:r>
    </w:p>
    <w:p/>
    <w:p>
      <w:r>
        <w:rPr>
          <w:rFonts w:ascii="Arial" w:hAnsi="Arial"/>
          <w:b/>
          <w:sz w:val="24"/>
        </w:rPr>
        <w:t>Motion om effektivisering av kommunens administration</w:t>
      </w:r>
    </w:p>
    <w:p/>
    <w:p>
      <w:r>
        <w:rPr>
          <w:rFonts w:ascii="Arial" w:hAnsi="Arial"/>
          <w:sz w:val="24"/>
        </w:rPr>
        <w:t>Inlämnad av: Sverigedemokraterna i Vansbro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ekonomiska utmaningar i budget 2025-2026 behöver administrationen ses över. Onödig byråkrati tar resurser från kärnverksamhet. SD vill att skattemedel används effektivt med fokus på medborgarnas behov.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kommunstyrelsen i uppdrag att kartlägga administrativa kostnader</w:t>
      </w:r>
    </w:p>
    <w:p>
      <w:r>
        <w:rPr>
          <w:rFonts w:ascii="Arial" w:hAnsi="Arial"/>
          <w:sz w:val="24"/>
        </w:rPr>
        <w:t>att minst 10 % effektivisering föreslås till budget 2027</w:t>
      </w:r>
    </w:p>
    <w:p>
      <w:r>
        <w:rPr>
          <w:rFonts w:ascii="Arial" w:hAnsi="Arial"/>
          <w:sz w:val="24"/>
        </w:rPr>
        <w:t>att digitalisering prioriteras där det sparar tid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Vansbro)</w:t>
      </w:r>
    </w:p>
    <w:p>
      <w:r>
        <w:rPr>
          <w:rFonts w:ascii="Arial" w:hAnsi="Arial"/>
          <w:sz w:val="24"/>
        </w:rPr>
        <w:t>Ort: Vansbro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Vansbro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Vansbro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Vansbro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