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Ockelbo kommun</w:t>
      </w:r>
    </w:p>
    <w:p/>
    <w:p>
      <w:r>
        <w:rPr>
          <w:rFonts w:ascii="Arial" w:hAnsi="Arial"/>
          <w:b/>
          <w:sz w:val="24"/>
        </w:rPr>
        <w:t>Motion till Ockelbo kommunfullmäktige</w:t>
      </w:r>
    </w:p>
    <w:p/>
    <w:p>
      <w:r>
        <w:rPr>
          <w:rFonts w:ascii="Arial" w:hAnsi="Arial"/>
          <w:b/>
          <w:sz w:val="24"/>
        </w:rPr>
        <w:t>Motion om förbättrad studiero och ordning i Perslundaskolan</w:t>
      </w:r>
    </w:p>
    <w:p/>
    <w:p>
      <w:r>
        <w:rPr>
          <w:rFonts w:ascii="Arial" w:hAnsi="Arial"/>
          <w:sz w:val="24"/>
        </w:rPr>
        <w:t>Inlämnad av: Sverigedemokraterna i Ockelbo</w:t>
      </w:r>
    </w:p>
    <w:p>
      <w:r>
        <w:rPr>
          <w:rFonts w:ascii="Arial" w:hAnsi="Arial"/>
          <w:sz w:val="24"/>
        </w:rPr>
        <w:t>Datum: 2026-06-06</w:t>
      </w:r>
    </w:p>
    <w:p/>
    <w:p>
      <w:r>
        <w:rPr>
          <w:rFonts w:ascii="Arial" w:hAnsi="Arial"/>
          <w:b/>
          <w:sz w:val="24"/>
        </w:rPr>
        <w:t>Motivering</w:t>
      </w:r>
    </w:p>
    <w:p>
      <w:r>
        <w:rPr>
          <w:rFonts w:ascii="Arial" w:hAnsi="Arial"/>
          <w:sz w:val="24"/>
        </w:rPr>
        <w:t>Perslundaskolan i Ockelbo har rapporterats ha utmaningar med behörighet bland nior och lägre meritvärden än riksgenomsnittet (210 poäng 2025). Störningar i klassrummen påverkar elevernas studiero negativt. Kommunen ansvarar för grundskolorna Gäverängeskolan, Perslundaskolan och Åbyggeby skola. SD vill se tydliga åtgärder för ordning och studiero som en förutsättning för goda resultat. Detta är särskilt viktigt i en kommun med minskande elevunderlag.</w:t>
      </w:r>
    </w:p>
    <w:p/>
    <w:p>
      <w:r>
        <w:rPr>
          <w:rFonts w:ascii="Arial" w:hAnsi="Arial"/>
          <w:b/>
          <w:sz w:val="24"/>
        </w:rPr>
        <w:t>Förslag till beslut</w:t>
      </w:r>
    </w:p>
    <w:p>
      <w:r>
        <w:rPr>
          <w:rFonts w:ascii="Arial" w:hAnsi="Arial"/>
          <w:sz w:val="24"/>
        </w:rPr>
        <w:t>att kommunfullmäktige uppdrar åt barn- och utbildningsnämnden att införa tydliga ordningsregler och stödinsatser för studiero vid Perslundaskolan</w:t>
      </w:r>
    </w:p>
    <w:p>
      <w:r>
        <w:rPr>
          <w:rFonts w:ascii="Arial" w:hAnsi="Arial"/>
          <w:sz w:val="24"/>
        </w:rPr>
        <w:t>att resultaten följs upp kvartalsvis med redovisning till kommunfullmäktige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Ockelbo)</w:t>
      </w:r>
    </w:p>
    <w:p>
      <w:r>
        <w:rPr>
          <w:rFonts w:ascii="Arial" w:hAnsi="Arial"/>
          <w:sz w:val="24"/>
        </w:rPr>
        <w:t>Ort: Ockelbo</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Ockelbo</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Ockelbo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Ockelbo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