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Ockelbo kommun</w:t>
      </w:r>
    </w:p>
    <w:p/>
    <w:p>
      <w:r>
        <w:rPr>
          <w:rFonts w:ascii="Arial" w:hAnsi="Arial"/>
          <w:b/>
          <w:sz w:val="24"/>
        </w:rPr>
        <w:t>Motion till Ockelbo kommunfullmäktige</w:t>
      </w:r>
    </w:p>
    <w:p/>
    <w:p>
      <w:r>
        <w:rPr>
          <w:rFonts w:ascii="Arial" w:hAnsi="Arial"/>
          <w:b/>
          <w:sz w:val="24"/>
        </w:rPr>
        <w:t>Motion om förbättrade skolresultat i Ockelbo kommun</w:t>
      </w:r>
    </w:p>
    <w:p/>
    <w:p>
      <w:r>
        <w:rPr>
          <w:rFonts w:ascii="Arial" w:hAnsi="Arial"/>
          <w:sz w:val="24"/>
        </w:rPr>
        <w:t>Inlämnad av: Sverigedemokraterna i Ockelbo</w:t>
      </w:r>
    </w:p>
    <w:p>
      <w:r>
        <w:rPr>
          <w:rFonts w:ascii="Arial" w:hAnsi="Arial"/>
          <w:sz w:val="24"/>
        </w:rPr>
        <w:t>Datum: 2026-06-06</w:t>
      </w:r>
    </w:p>
    <w:p/>
    <w:p>
      <w:r>
        <w:rPr>
          <w:rFonts w:ascii="Arial" w:hAnsi="Arial"/>
          <w:b/>
          <w:sz w:val="24"/>
        </w:rPr>
        <w:t>Motivering</w:t>
      </w:r>
    </w:p>
    <w:p>
      <w:r>
        <w:rPr>
          <w:rFonts w:ascii="Arial" w:hAnsi="Arial"/>
          <w:sz w:val="24"/>
        </w:rPr>
        <w:t>Ockelbos grundskolor visar lägre meritvärden än riket 2025. SD vill se tydliga mål för att höja resultaten vid Gäverängeskolan, Perslundaskolan och Åbyggeby skola. Goda skolresultat är grundläggande för kommunens framtid och attraktivitet. Insatser för ordning, lärarkompetens och uppföljning är nödvändiga.</w:t>
      </w:r>
    </w:p>
    <w:p/>
    <w:p>
      <w:r>
        <w:rPr>
          <w:rFonts w:ascii="Arial" w:hAnsi="Arial"/>
          <w:b/>
          <w:sz w:val="24"/>
        </w:rPr>
        <w:t>Förslag till beslut</w:t>
      </w:r>
    </w:p>
    <w:p>
      <w:r>
        <w:rPr>
          <w:rFonts w:ascii="Arial" w:hAnsi="Arial"/>
          <w:sz w:val="24"/>
        </w:rPr>
        <w:t>att kommunfullmäktige fastställer mål om meritvärde minst 218 poäng till 2028</w:t>
      </w:r>
    </w:p>
    <w:p>
      <w:r>
        <w:rPr>
          <w:rFonts w:ascii="Arial" w:hAnsi="Arial"/>
          <w:sz w:val="24"/>
        </w:rPr>
        <w:t>att barn- och utbildningsnämnden redovisar åtgärdsplan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Ockelbo)</w:t>
      </w:r>
    </w:p>
    <w:p>
      <w:r>
        <w:rPr>
          <w:rFonts w:ascii="Arial" w:hAnsi="Arial"/>
          <w:sz w:val="24"/>
        </w:rPr>
        <w:t>Ort: Ockelbo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Ockelbo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Ockelbo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Ockelbo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