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Ovanåker kommun</w:t>
      </w:r>
    </w:p>
    <w:p/>
    <w:p>
      <w:r>
        <w:rPr>
          <w:rFonts w:ascii="Arial" w:hAnsi="Arial"/>
          <w:b/>
          <w:sz w:val="24"/>
        </w:rPr>
        <w:t>Motion till Ovanåker kommunfullmäktige</w:t>
      </w:r>
    </w:p>
    <w:p/>
    <w:p>
      <w:r>
        <w:rPr>
          <w:rFonts w:ascii="Arial" w:hAnsi="Arial"/>
          <w:b/>
          <w:sz w:val="24"/>
        </w:rPr>
        <w:t>Motion om ökad transparens i budget och upphandlingar</w:t>
      </w:r>
    </w:p>
    <w:p/>
    <w:p>
      <w:r>
        <w:rPr>
          <w:rFonts w:ascii="Arial" w:hAnsi="Arial"/>
          <w:sz w:val="24"/>
        </w:rPr>
        <w:t>Inlämnad av: Sverigedemokraterna i Ovanåker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i Ovanåker har rätt till insyn i hur skattemedel används. SD vill ha öppen redovisning av alla upphandlingar och budgetposter. Detta stärker förtroendet och motverkar slöseri.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offentlig publicering av alla upphandlingar och budgetdetaljer</w:t>
      </w:r>
    </w:p>
    <w:p>
      <w:r>
        <w:rPr>
          <w:rFonts w:ascii="Arial" w:hAnsi="Arial"/>
          <w:sz w:val="24"/>
        </w:rPr>
        <w:t>att en medborgarpanel tillsätts för granskning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Ovanåker)</w:t>
      </w:r>
    </w:p>
    <w:p>
      <w:r>
        <w:rPr>
          <w:rFonts w:ascii="Arial" w:hAnsi="Arial"/>
          <w:sz w:val="24"/>
        </w:rPr>
        <w:t>Ort: Ovanåker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Ovanåker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Ovanåker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Ovanåker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