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Söderhamn kommun</w:t>
      </w:r>
    </w:p>
    <w:p/>
    <w:p>
      <w:r>
        <w:rPr>
          <w:rFonts w:ascii="Arial" w:hAnsi="Arial"/>
          <w:b/>
          <w:sz w:val="24"/>
        </w:rPr>
        <w:t>Motion till Söderhamn kommunfullmäktige</w:t>
      </w:r>
    </w:p>
    <w:p/>
    <w:p>
      <w:r>
        <w:rPr>
          <w:rFonts w:ascii="Arial" w:hAnsi="Arial"/>
          <w:b/>
          <w:sz w:val="24"/>
        </w:rPr>
        <w:t>Motion om att prioritera lokala företag och skattbetalare i Söderhamns upphandlingar</w:t>
      </w:r>
    </w:p>
    <w:p/>
    <w:p>
      <w:r>
        <w:rPr>
          <w:rFonts w:ascii="Arial" w:hAnsi="Arial"/>
          <w:sz w:val="24"/>
        </w:rPr>
        <w:t>Inlämnad av: Sverigedemokraterna i Söderhamn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Vid kommunala upphandlingar ska lokala företag ges företräde när det är möjligt för att skapa jobb och behålla skattemedel i kommunen. SD vill införa riktlinjer som värderar närhet och lokalt engagemang högre.</w:t>
      </w:r>
    </w:p>
    <w:p>
      <w:r>
        <w:rPr>
          <w:rFonts w:ascii="Arial" w:hAnsi="Arial"/>
          <w:sz w:val="24"/>
        </w:rPr>
        <w:t>Detta stärker Söderhamns näringsliv och minskar onödiga transporter. Andra kommuner har lyckats med liknande policyer.</w:t>
      </w:r>
    </w:p>
    <w:p>
      <w:r>
        <w:rPr>
          <w:rFonts w:ascii="Arial" w:hAnsi="Arial"/>
          <w:sz w:val="24"/>
        </w:rPr>
        <w:t>Medborgarna ska se att deras pengar gynnar den lokala ekonomin.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uppdatera upphandlingspolicy med prioritering av lokala leverantörer</w:t>
      </w:r>
    </w:p>
    <w:p>
      <w:r>
        <w:rPr>
          <w:rFonts w:ascii="Arial" w:hAnsi="Arial"/>
          <w:sz w:val="24"/>
        </w:rPr>
        <w:t>att årlig uppföljning av andelen lokala avtal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Söderhamn)</w:t>
      </w:r>
    </w:p>
    <w:p>
      <w:r>
        <w:rPr>
          <w:rFonts w:ascii="Arial" w:hAnsi="Arial"/>
          <w:sz w:val="24"/>
        </w:rPr>
        <w:t>Ort: Söderhamn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