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Gotland kommun</w:t>
      </w:r>
    </w:p>
    <w:p/>
    <w:p>
      <w:r>
        <w:rPr>
          <w:rFonts w:ascii="Arial" w:hAnsi="Arial"/>
          <w:b/>
          <w:sz w:val="24"/>
        </w:rPr>
        <w:t>Motion till Gotland kommunfullmäktige</w:t>
      </w:r>
    </w:p>
    <w:p/>
    <w:p>
      <w:r>
        <w:rPr>
          <w:rFonts w:ascii="Arial" w:hAnsi="Arial"/>
          <w:b/>
          <w:sz w:val="24"/>
        </w:rPr>
        <w:t>Motion om prioritering av äldreomsorgen</w:t>
      </w:r>
    </w:p>
    <w:p/>
    <w:p>
      <w:r>
        <w:rPr>
          <w:rFonts w:ascii="Arial" w:hAnsi="Arial"/>
          <w:sz w:val="24"/>
        </w:rPr>
        <w:t>Inlämnad av: Sverigedemokraterna i Gotland</w:t>
      </w:r>
    </w:p>
    <w:p>
      <w:r>
        <w:rPr>
          <w:rFonts w:ascii="Arial" w:hAnsi="Arial"/>
          <w:sz w:val="24"/>
        </w:rPr>
        <w:t>Datum: 2026-06-06</w:t>
      </w:r>
    </w:p>
    <w:p/>
    <w:p>
      <w:r>
        <w:rPr>
          <w:rFonts w:ascii="Arial" w:hAnsi="Arial"/>
          <w:b/>
          <w:sz w:val="24"/>
        </w:rPr>
        <w:t>Motivering</w:t>
      </w:r>
    </w:p>
    <w:p>
      <w:r>
        <w:rPr>
          <w:rFonts w:ascii="Arial" w:hAnsi="Arial"/>
          <w:sz w:val="24"/>
        </w:rPr>
        <w:t>Fler äldre på Gotland har alkoholproblem som ställer krav på hemtjänsten enligt rapporter 2025. SD vill se extra resurser och prioritering av äldre framför andra utgifter. Regionens budget har avsatt medel men mer behövs.</w:t>
      </w:r>
    </w:p>
    <w:p>
      <w:r>
        <w:rPr>
          <w:rFonts w:ascii="Arial" w:hAnsi="Arial"/>
          <w:sz w:val="24"/>
        </w:rPr>
        <w:t>Äldre är en SD-kärngrupp. Kommunen kan besluta om riktade satsningar.</w:t>
      </w:r>
    </w:p>
    <w:p>
      <w:r>
        <w:rPr>
          <w:rFonts w:ascii="Arial" w:hAnsi="Arial"/>
          <w:sz w:val="24"/>
        </w:rPr>
        <w:t>Detta är direkt kopplat till medborgarnas vardag.</w:t>
      </w:r>
    </w:p>
    <w:p>
      <w:r>
        <w:rPr>
          <w:rFonts w:ascii="Arial" w:hAnsi="Arial"/>
          <w:sz w:val="24"/>
        </w:rPr>
        <w:t>Motionen är realistisk inom befintlig budget.</w:t>
      </w:r>
    </w:p>
    <w:p/>
    <w:p>
      <w:r>
        <w:rPr>
          <w:rFonts w:ascii="Arial" w:hAnsi="Arial"/>
          <w:b/>
          <w:sz w:val="24"/>
        </w:rPr>
        <w:t>Förslag till beslut</w:t>
      </w:r>
    </w:p>
    <w:p>
      <w:r>
        <w:rPr>
          <w:rFonts w:ascii="Arial" w:hAnsi="Arial"/>
          <w:sz w:val="24"/>
        </w:rPr>
        <w:t>att kommunfullmäktige beslutar om 10 extra miljoner kronor till hemtjänsten 2027 för alkoholrelaterade insatser</w:t>
      </w:r>
    </w:p>
    <w:p>
      <w:r>
        <w:rPr>
          <w:rFonts w:ascii="Arial" w:hAnsi="Arial"/>
          <w:sz w:val="24"/>
        </w:rPr>
        <w:t>att personalutbildning i missbruksfrågor prioriteras</w:t>
      </w:r>
    </w:p>
    <w:p>
      <w:r>
        <w:rPr>
          <w:rFonts w:ascii="Arial" w:hAnsi="Arial"/>
          <w:sz w:val="24"/>
        </w:rPr>
        <w:t>att brukarnas trygghet sätts främst i alla 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Ort: Gotland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Gotland)</w:t>
      </w:r>
    </w:p>
    <w:p>
      <w:r>
        <w:rPr>
          <w:rFonts w:ascii="Arial" w:hAnsi="Arial"/>
          <w:sz w:val="24"/>
        </w:rPr>
        <w:t>Ort: Gotland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Gotland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Gotland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Gotland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