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Halmstad kommun</w:t>
      </w:r>
    </w:p>
    <w:p/>
    <w:p>
      <w:r>
        <w:rPr>
          <w:rFonts w:ascii="Arial" w:hAnsi="Arial"/>
          <w:b/>
          <w:sz w:val="24"/>
        </w:rPr>
        <w:t>Motion till Halmstad kommunfullmäktige</w:t>
      </w:r>
    </w:p>
    <w:p/>
    <w:p>
      <w:r>
        <w:rPr>
          <w:rFonts w:ascii="Arial" w:hAnsi="Arial"/>
          <w:b/>
          <w:sz w:val="24"/>
        </w:rPr>
        <w:t>Motion om ökad trygghet i Andersberg och centrala Halmstad</w:t>
      </w:r>
    </w:p>
    <w:p/>
    <w:p>
      <w:r>
        <w:rPr>
          <w:rFonts w:ascii="Arial" w:hAnsi="Arial"/>
          <w:sz w:val="24"/>
        </w:rPr>
        <w:t>Inlämnad av: Sverigedemokraterna i Halmstad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Andersberg i Halmstad avlistades som utsatt område i polisens rapport i december 2025, vilket är positivt men kräver fortsatt arbete för att bibehålla tryggheten. Kommunen har 95 anmälda brott per 1 000 invånare, högre än rikssnittet. SD har tidigare motionerat om ett kommunalt trygghetspaket. Brottsförebyggande insatser som samverkan BOB behöver förstärkas lokalt. En trygg uppväxt prioriteras i kommunens plan från 2025.</w:t>
      </w:r>
    </w:p>
    <w:p>
      <w:r>
        <w:rPr>
          <w:rFonts w:ascii="Arial" w:hAnsi="Arial"/>
          <w:sz w:val="24"/>
        </w:rPr>
        <w:t>SD vill se fler kameror, ökad polisnärvaro och belysning i Andersberg samt centrala områden. Detta stärker medborgarnas trygghet och motverkar återgång till utsatt status. Lokala problem med ungdomsbrottslighet kräver snabba åtgärder.</w:t>
      </w:r>
    </w:p>
    <w:p>
      <w:r>
        <w:rPr>
          <w:rFonts w:ascii="Arial" w:hAnsi="Arial"/>
          <w:sz w:val="24"/>
        </w:rPr>
        <w:t>Motionen ligger i linje med SD:s budgetförslag 2026–2030 med fokus på trygghet. Kommunen kan besluta om konkreta investeringar i den byggda miljön.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ett lokalt trygghetspaket för Andersberg och centrala Halmstad med fler kameror och belysning</w:t>
      </w:r>
    </w:p>
    <w:p>
      <w:r>
        <w:rPr>
          <w:rFonts w:ascii="Arial" w:hAnsi="Arial"/>
          <w:sz w:val="24"/>
        </w:rPr>
        <w:t>att samverkan med polis och BOB intensifieras med regelbundna lägesbilder</w:t>
      </w:r>
    </w:p>
    <w:p>
      <w:r>
        <w:rPr>
          <w:rFonts w:ascii="Arial" w:hAnsi="Arial"/>
          <w:sz w:val="24"/>
        </w:rPr>
        <w:t>att budgetmedel avsätts för trygghetsskapande åtgärder 2026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Halmstad)</w:t>
      </w:r>
    </w:p>
    <w:p>
      <w:r>
        <w:rPr>
          <w:rFonts w:ascii="Arial" w:hAnsi="Arial"/>
          <w:sz w:val="24"/>
        </w:rPr>
        <w:t>Ort: Halmstad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Halmstad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Halmstad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Halmstad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