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bättre arbetsvillkor och rekrytering inom hemtjänst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Hög sjukfrånvaro och rekryteringssvårigheter präglar hemtjänsten 2025. Fyra enhetschefer har sagt upp sig sedan november 2025. SD vill förbättra villkoren för att säkra kvalitativ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löneförhöjningar och bättre schemaläggning inom hemtjänsten 2027</w:t>
      </w:r>
    </w:p>
    <w:p>
      <w:r>
        <w:rPr>
          <w:rFonts w:ascii="Arial" w:hAnsi="Arial"/>
          <w:sz w:val="24"/>
        </w:rPr>
        <w:t>att införa mentorskapsprogram för ny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