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Laholm kommun</w:t>
      </w:r>
    </w:p>
    <w:p/>
    <w:p>
      <w:r>
        <w:rPr>
          <w:rFonts w:ascii="Arial" w:hAnsi="Arial"/>
          <w:b/>
          <w:sz w:val="24"/>
        </w:rPr>
        <w:t>Motion till Laholm kommunfullmäktige</w:t>
      </w:r>
    </w:p>
    <w:p/>
    <w:p>
      <w:r>
        <w:rPr>
          <w:rFonts w:ascii="Arial" w:hAnsi="Arial"/>
          <w:b/>
          <w:sz w:val="24"/>
        </w:rPr>
        <w:t>Motion om kravbaserad integrationspolitik i Laholm</w:t>
      </w:r>
    </w:p>
    <w:p/>
    <w:p>
      <w:r>
        <w:rPr>
          <w:rFonts w:ascii="Arial" w:hAnsi="Arial"/>
          <w:sz w:val="24"/>
        </w:rPr>
        <w:t>Inlämnad av: Sverigedemokraterna i Laholm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Laholm ska bygga på krav och svenska värderingar enligt SD:s linje. Språktest och sysselsättningskrav för bidragstagare är nödvändiga.</w:t>
      </w:r>
    </w:p>
    <w:p>
      <w:r>
        <w:rPr>
          <w:rFonts w:ascii="Arial" w:hAnsi="Arial"/>
          <w:sz w:val="24"/>
        </w:rPr>
        <w:t>Kommunen har ansvar för nyanlända och SFI. Tydliga krav kan beslutas lokalt för att stärka samhällsgemenskapen.</w:t>
      </w:r>
    </w:p>
    <w:p>
      <w:r>
        <w:rPr>
          <w:rFonts w:ascii="Arial" w:hAnsi="Arial"/>
          <w:sz w:val="24"/>
        </w:rPr>
        <w:t>Den som kommer hit ska anpassa sig.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godkänt språktest och sysselsättning för fortsatt försörjningsstöd från 2027</w:t>
      </w:r>
    </w:p>
    <w:p>
      <w:r>
        <w:rPr>
          <w:rFonts w:ascii="Arial" w:hAnsi="Arial"/>
          <w:sz w:val="24"/>
        </w:rPr>
        <w:t>att information om svenska normer och värderingar ska ges till alla nyanlända</w:t>
      </w:r>
    </w:p>
    <w:p>
      <w:r>
        <w:rPr>
          <w:rFonts w:ascii="Arial" w:hAnsi="Arial"/>
          <w:sz w:val="24"/>
        </w:rPr>
        <w:t>att uppföljning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Laholm)</w:t>
      </w:r>
    </w:p>
    <w:p>
      <w:r>
        <w:rPr>
          <w:rFonts w:ascii="Arial" w:hAnsi="Arial"/>
          <w:sz w:val="24"/>
        </w:rPr>
        <w:t>Ort: Laholm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