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Laholm kommun</w:t>
      </w:r>
    </w:p>
    <w:p/>
    <w:p>
      <w:r>
        <w:rPr>
          <w:rFonts w:ascii="Arial" w:hAnsi="Arial"/>
          <w:b/>
          <w:sz w:val="24"/>
        </w:rPr>
        <w:t>Motion till Laholm kommunfullmäktige</w:t>
      </w:r>
    </w:p>
    <w:p/>
    <w:p>
      <w:r>
        <w:rPr>
          <w:rFonts w:ascii="Arial" w:hAnsi="Arial"/>
          <w:b/>
          <w:sz w:val="24"/>
        </w:rPr>
        <w:t>Motion om äldreboenden med fokus på svenska språket och kultur</w:t>
      </w:r>
    </w:p>
    <w:p/>
    <w:p>
      <w:r>
        <w:rPr>
          <w:rFonts w:ascii="Arial" w:hAnsi="Arial"/>
          <w:sz w:val="24"/>
        </w:rPr>
        <w:t>Inlämnad av: Sverigedemokraterna i Laholm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Framtida äldreboenden i Laholm till 2028 bör präglas av svenska språket och kultur för trivsel och identitet. SD prioriterar de äldres välbefinnande.</w:t>
      </w:r>
    </w:p>
    <w:p>
      <w:r>
        <w:rPr>
          <w:rFonts w:ascii="Arial" w:hAnsi="Arial"/>
          <w:sz w:val="24"/>
        </w:rPr>
        <w:t>Kommunens planer betonar behovet av bra boenden. Språk- och kulturkrav kan beslutas lokalt.</w:t>
      </w:r>
    </w:p>
    <w:p>
      <w:r>
        <w:rPr>
          <w:rFonts w:ascii="Arial" w:hAnsi="Arial"/>
          <w:sz w:val="24"/>
        </w:rPr>
        <w:t>De äldre förtjänar respekt för sitt arv.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nya eller renoverade äldreboenden ska ha starkt fokus på svenska språket och kulturella aktiviteter</w:t>
      </w:r>
    </w:p>
    <w:p>
      <w:r>
        <w:rPr>
          <w:rFonts w:ascii="Arial" w:hAnsi="Arial"/>
          <w:sz w:val="24"/>
        </w:rPr>
        <w:t>att personalens kompetens i svenska prioriteras</w:t>
      </w:r>
    </w:p>
    <w:p>
      <w:r>
        <w:rPr>
          <w:rFonts w:ascii="Arial" w:hAnsi="Arial"/>
          <w:sz w:val="24"/>
        </w:rPr>
        <w:t>att anhöriga och frivilliga engageras i verksamheten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Laholm)</w:t>
      </w:r>
    </w:p>
    <w:p>
      <w:r>
        <w:rPr>
          <w:rFonts w:ascii="Arial" w:hAnsi="Arial"/>
          <w:sz w:val="24"/>
        </w:rPr>
        <w:t>Ort: Laholm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