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Berg kommunfullmäktige</w:t>
      </w:r>
    </w:p>
    <w:p>
      <w:r>
        <w:rPr>
          <w:rFonts w:ascii="Arial" w:cs="Arial" w:eastAsia="Arial" w:hAnsi="Arial"/>
          <w:b/>
          <w:bCs/>
          <w:sz w:val="26"/>
          <w:szCs w:val="26"/>
        </w:rPr>
        <w:t xml:space="preserve">Motion om Utökad nattvandring och trygghet vid evenemang i Svenstavik och Fröjdholmen</w:t>
      </w:r>
    </w:p>
    <w:p>
      <w:r>
        <w:rPr>
          <w:rFonts w:ascii="Arial" w:cs="Arial" w:eastAsia="Arial" w:hAnsi="Arial"/>
          <w:sz w:val="24"/>
          <w:szCs w:val="24"/>
        </w:rPr>
        <w:t xml:space="preserve">Inlämnad av: Sverigedemokraterna</w:t>
      </w:r>
    </w:p>
    <w:p>
      <w:r>
        <w:rPr>
          <w:rFonts w:ascii="Arial" w:cs="Arial" w:eastAsia="Arial" w:hAnsi="Arial"/>
          <w:b/>
          <w:bCs/>
          <w:sz w:val="24"/>
          <w:szCs w:val="24"/>
        </w:rPr>
        <w:t xml:space="preserve">Motivering</w:t>
      </w:r>
    </w:p>
    <w:p>
      <w:pPr>
        <w:spacing w:after="120"/>
      </w:pPr>
      <w:r>
        <w:rPr>
          <w:rFonts w:ascii="Arial" w:cs="Arial" w:eastAsia="Arial" w:hAnsi="Arial"/>
          <w:sz w:val="24"/>
          <w:szCs w:val="24"/>
        </w:rPr>
        <w:t xml:space="preserve">Under sommaren 2026 arrangerar Bergs kommun nattvandring på specifika datum och platser som Fröjdholmen parkering och camping, Cypakutsin Skålans bygdegård samt Älghälga i Svenstavik centrum. Föreningar erbjuds bidrag för att delta i syfte att öka tryggheten för ungdomar på event.</w:t>
      </w:r>
    </w:p>
    <w:p>
      <w:pPr>
        <w:spacing w:after="120"/>
      </w:pPr>
      <w:r>
        <w:rPr>
          <w:rFonts w:ascii="Arial" w:cs="Arial" w:eastAsia="Arial" w:hAnsi="Arial"/>
          <w:sz w:val="24"/>
          <w:szCs w:val="24"/>
        </w:rPr>
        <w:t xml:space="preserve">Polisen i Bergs kommun har i SVT-intervju 2025 varnat för att unga rekryteras för att åka till större städer och genomföra grova uppdrag. Även om det inte sker skjutningar lokalt finns en tydlig risk för gängkriminalitet och otrygghet som måste tas på allvar.</w:t>
      </w:r>
    </w:p>
    <w:p>
      <w:pPr>
        <w:spacing w:after="120"/>
      </w:pPr>
      <w:r>
        <w:rPr>
          <w:rFonts w:ascii="Arial" w:cs="Arial" w:eastAsia="Arial" w:hAnsi="Arial"/>
          <w:sz w:val="24"/>
          <w:szCs w:val="24"/>
        </w:rPr>
        <w:t xml:space="preserve">Det finns en gällande samverkansöverenskommelse mellan polisen och Bergs kommun som omfattar brottslighet som påverkar lokalsamhället, ANDT bland unga och trafiksäkerhet. Nattvandring är ett bra initiativ men behöver permanentas och utökas för att ge långsiktig effekt.</w:t>
      </w:r>
    </w:p>
    <w:p>
      <w:pPr>
        <w:spacing w:after="120"/>
      </w:pPr>
      <w:r>
        <w:rPr>
          <w:rFonts w:ascii="Arial" w:cs="Arial" w:eastAsia="Arial" w:hAnsi="Arial"/>
          <w:sz w:val="24"/>
          <w:szCs w:val="24"/>
        </w:rPr>
        <w:t xml:space="preserve">Sverigedemokraterna välkomnar samverkan med Svenska kyrkan, polisen och Länsförsäkringar men anser att kommunen måste ta ett tydligare ansvar för att skapa trygga miljöer för Bergs ungdomar och motverka att de dras in i kriminalitet.</w:t>
      </w:r>
    </w:p>
    <w:p>
      <w:pPr>
        <w:spacing w:after="120"/>
      </w:pPr>
      <w:r>
        <w:rPr>
          <w:rFonts w:ascii="Arial" w:cs="Arial" w:eastAsia="Arial" w:hAnsi="Arial"/>
          <w:sz w:val="24"/>
          <w:szCs w:val="24"/>
        </w:rPr>
        <w:t xml:space="preserve">En permanent struktur för nattvandring och trygghetssamverkan vid evenemang i Svenstavik och andra orter är nödvändig för att förebygga konflikter och ge vuxen närvaro där det behövs som mest.</w:t>
      </w:r>
    </w:p>
    <w:p>
      <w:r>
        <w:rPr>
          <w:rFonts w:ascii="Arial" w:cs="Arial" w:eastAsia="Arial" w:hAnsi="Arial"/>
          <w:b/>
          <w:bCs/>
          <w:sz w:val="24"/>
          <w:szCs w:val="24"/>
        </w:rPr>
        <w:t xml:space="preserve">Förslag till beslut</w:t>
      </w:r>
    </w:p>
    <w:p>
      <w:pPr>
        <w:spacing w:after="80"/>
      </w:pPr>
      <w:r>
        <w:rPr>
          <w:rFonts w:ascii="Arial" w:cs="Arial" w:eastAsia="Arial" w:hAnsi="Arial"/>
          <w:sz w:val="24"/>
          <w:szCs w:val="24"/>
        </w:rPr>
        <w:t xml:space="preserve">att kommunfullmäktige uppdrar åt kommunstyrelsen att i samverkan med polisen och berörda föreningar permanentgöra och utöka nattvandringen vid evenemang i Svenstavik centrum, Fröjdholmen och andra platser under 2026 och framåt</w:t>
      </w:r>
    </w:p>
    <w:p>
      <w:pPr>
        <w:spacing w:after="80"/>
      </w:pPr>
      <w:r>
        <w:rPr>
          <w:rFonts w:ascii="Arial" w:cs="Arial" w:eastAsia="Arial" w:hAnsi="Arial"/>
          <w:sz w:val="24"/>
          <w:szCs w:val="24"/>
        </w:rPr>
        <w:t xml:space="preserve">att kommunstyrelsen får i uppdrag att avsätta medel för bidrag till deltagande föreningar samt att redovisa resultat och deltagande till kommunfullmäktige efter sommaren 2026</w:t>
      </w:r>
    </w:p>
    <w:p>
      <w:pPr>
        <w:spacing w:after="80"/>
      </w:pPr>
      <w:r>
        <w:rPr>
          <w:rFonts w:ascii="Arial" w:cs="Arial" w:eastAsia="Arial" w:hAnsi="Arial"/>
          <w:sz w:val="24"/>
          <w:szCs w:val="24"/>
        </w:rPr>
        <w:t xml:space="preserve">att en handlingsplan för utökad trygghetssamverkan, inklusive eventuella ordningsvakter eller kameror vid identifierade riskplatser, ska tas fram och presenteras för kommunfullmäktige senast december 2026</w:t>
      </w:r>
    </w:p>
    <w:p>
      <w:pPr>
        <w:spacing w:after="80"/>
      </w:pPr>
      <w:r>
        <w:rPr>
          <w:rFonts w:ascii="Arial" w:cs="Arial" w:eastAsia="Arial" w:hAnsi="Arial"/>
          <w:sz w:val="24"/>
          <w:szCs w:val="24"/>
        </w:rPr>
        <w:t xml:space="preserve">att uppföljning av samverkansöverenskommelsen med polisen ska ske årligen och inkludera konkreta mål för minskad upplevd otrygghet bland unga</w:t>
      </w:r>
    </w:p>
    <w:p>
      <w:r>
        <w:rPr>
          <w:rFonts w:ascii="Arial" w:cs="Arial" w:eastAsia="Arial" w:hAnsi="Arial"/>
          <w:sz w:val="24"/>
          <w:szCs w:val="24"/>
        </w:rPr>
        <w:t xml:space="preserve">Berg den 2026-06-05</w:t>
      </w:r>
    </w:p>
    <w:p>
      <w:r>
        <w:rPr>
          <w:rFonts w:ascii="Arial" w:cs="Arial" w:eastAsia="Arial" w:hAnsi="Arial"/>
          <w:sz w:val="24"/>
          <w:szCs w:val="24"/>
        </w:rPr>
        <w:t xml:space="preserve">Sverigedemokraterna i Berg kommun</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Berg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Berg)</w:t>
      </w:r>
    </w:p>
    <w:p>
      <w:r>
        <w:rPr>
          <w:rFonts w:ascii="Arial" w:hAnsi="Arial"/>
          <w:sz w:val="24"/>
        </w:rPr>
        <w:t>Ort: 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Berg</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b/>
        <w:bCs/>
        <w:sz w:val="24"/>
        <w:szCs w:val="24"/>
      </w:rPr>
      <w:t xml:space="preserve">Sverigedemokraterna Berg kommun</w:t>
    </w:r>
  </w:p>
  <w:p>
    <w:r>
      <w:rPr>
        <w:rFonts w:ascii="Arial" w:cs="Arial" w:eastAsia="Arial" w:hAnsi="Arial"/>
        <w:sz w:val="24"/>
        <w:szCs w:val="24"/>
      </w:rPr>
      <w:t xml:space="preserve">Motion till Berg kommunfullmäktige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2026-06-05T15:47:03.857Z</dcterms:created>
  <dcterms:modified xsi:type="dcterms:W3CDTF">2026-06-05T15:47:03.857Z</dcterms:modified>
</cp:coreProperties>
</file>

<file path=docProps/custom.xml><?xml version="1.0" encoding="utf-8"?>
<Properties xmlns="http://schemas.openxmlformats.org/officeDocument/2006/custom-properties" xmlns:vt="http://schemas.openxmlformats.org/officeDocument/2006/docPropsVTypes"/>
</file>