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Krav på svenska språket inom hemtjänst och äldreomsorg</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Rapporter från 2026 visar att språkproblem i äldreomsorgen förekommer dagligen i Bergs kommun och påverkar vårdkvaliteten negativt. Äldre som behöver hjälp i hemmet eller på särskilt boende har rätt till personal som kan förstå och göra sig förstådd.</w:t>
      </w:r>
    </w:p>
    <w:p>
      <w:pPr>
        <w:spacing w:after="120"/>
      </w:pPr>
      <w:r>
        <w:rPr>
          <w:rFonts w:ascii="Arial" w:cs="Arial" w:eastAsia="Arial" w:hAnsi="Arial"/>
          <w:sz w:val="24"/>
          <w:szCs w:val="24"/>
        </w:rPr>
        <w:t xml:space="preserve">Sverigedemokraterna anser att den som bor i Bergs kommun och har betalat skatt hela livet ska kunna kommunicera med hemtjänsten och boendepersonalen på svenska. Språkkrav är en fråga om respekt, säkerhet och kvalitet.</w:t>
      </w:r>
    </w:p>
    <w:p>
      <w:pPr>
        <w:spacing w:after="120"/>
      </w:pPr>
      <w:r>
        <w:rPr>
          <w:rFonts w:ascii="Arial" w:cs="Arial" w:eastAsia="Arial" w:hAnsi="Arial"/>
          <w:sz w:val="24"/>
          <w:szCs w:val="24"/>
        </w:rPr>
        <w:t xml:space="preserve">Som samisk förvaltningskommun är det värdefullt med personal som behärskar sydsamiska, men detta får aldrig gå före kravet på svenska. Många äldre har inte samiska som modersmål och behöver tydlig svenska för att känna trygghet.</w:t>
      </w:r>
    </w:p>
    <w:p>
      <w:pPr>
        <w:spacing w:after="120"/>
      </w:pPr>
      <w:r>
        <w:rPr>
          <w:rFonts w:ascii="Arial" w:cs="Arial" w:eastAsia="Arial" w:hAnsi="Arial"/>
          <w:sz w:val="24"/>
          <w:szCs w:val="24"/>
        </w:rPr>
        <w:t xml:space="preserve">Rekryteringssvårigheter i glesbygd är en realitet, men lösningen är bättre villkor och tydliga krav – inte att acceptera personal som inte kan språket. Kommunen har ett ansvar att ställa krav på dem som anställs för att vårda de mest utsatta.</w:t>
      </w:r>
    </w:p>
    <w:p>
      <w:pPr>
        <w:spacing w:after="120"/>
      </w:pPr>
      <w:r>
        <w:rPr>
          <w:rFonts w:ascii="Arial" w:cs="Arial" w:eastAsia="Arial" w:hAnsi="Arial"/>
          <w:sz w:val="24"/>
          <w:szCs w:val="24"/>
        </w:rPr>
        <w:t xml:space="preserve">En policy med krav på dokumenterad svenska för anställning inom hemtjänst och särskilt boende, kombinerat med språkutbildning för befintlig personal, är nödvändig för att garantera god omsorg.</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vård- och socialnämnden att införa krav på dokumenterade kunskaper i svenska som villkor för nyanställning inom hemtjänst och särskilt boende</w:t>
      </w:r>
    </w:p>
    <w:p>
      <w:pPr>
        <w:spacing w:after="80"/>
      </w:pPr>
      <w:r>
        <w:rPr>
          <w:rFonts w:ascii="Arial" w:cs="Arial" w:eastAsia="Arial" w:hAnsi="Arial"/>
          <w:sz w:val="24"/>
          <w:szCs w:val="24"/>
        </w:rPr>
        <w:t xml:space="preserve">att nämnden ska erbjuda språkutbildning för befintlig personal som behöver det och redovisa hur kraven implementeras</w:t>
      </w:r>
    </w:p>
    <w:p>
      <w:pPr>
        <w:spacing w:after="80"/>
      </w:pPr>
      <w:r>
        <w:rPr>
          <w:rFonts w:ascii="Arial" w:cs="Arial" w:eastAsia="Arial" w:hAnsi="Arial"/>
          <w:sz w:val="24"/>
          <w:szCs w:val="24"/>
        </w:rPr>
        <w:t xml:space="preserve">att en uppföljning av hur språkkraven påverkar rekrytering, kvalitet och brukarnöjdhet ska presenteras för kommunfullmäktige inom ett år</w:t>
      </w:r>
    </w:p>
    <w:p>
      <w:pPr>
        <w:spacing w:after="80"/>
      </w:pPr>
      <w:r>
        <w:rPr>
          <w:rFonts w:ascii="Arial" w:cs="Arial" w:eastAsia="Arial" w:hAnsi="Arial"/>
          <w:sz w:val="24"/>
          <w:szCs w:val="24"/>
        </w:rPr>
        <w:t xml:space="preserve">att särskild hänsyn ska tas till samisk förvaltningskommunens behov, men svenska ska alltid vara grundkrav för att säkerställa säker och trygg omsorg för alla äldre</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2026-06-05T15:47:03.914Z</dcterms:created>
  <dcterms:modified xsi:type="dcterms:W3CDTF">2026-06-05T15:47:03.914Z</dcterms:modified>
</cp:coreProperties>
</file>

<file path=docProps/custom.xml><?xml version="1.0" encoding="utf-8"?>
<Properties xmlns="http://schemas.openxmlformats.org/officeDocument/2006/custom-properties" xmlns:vt="http://schemas.openxmlformats.org/officeDocument/2006/docPropsVTypes"/>
</file>