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rFonts w:ascii="Arial" w:hAnsi="Arial"/>
          <w:b/>
          <w:sz w:val="24"/>
        </w:rPr>
        <w:t>Motion till Berg kommunfullmäktige</w:t>
      </w:r>
    </w:p>
    <w:p>
      <w:r>
        <w:rPr>
          <w:rFonts w:ascii="Arial" w:cs="Arial" w:eastAsia="Arial" w:hAnsi="Arial"/>
          <w:b/>
          <w:bCs/>
          <w:sz w:val="26"/>
          <w:szCs w:val="26"/>
        </w:rPr>
        <w:t xml:space="preserve">Motion om Förebyggande mot gängrekrytering av unga i Bergs kommun</w:t>
      </w:r>
    </w:p>
    <w:p>
      <w:r>
        <w:rPr>
          <w:rFonts w:ascii="Arial" w:cs="Arial" w:eastAsia="Arial" w:hAnsi="Arial"/>
          <w:sz w:val="24"/>
          <w:szCs w:val="24"/>
        </w:rPr>
        <w:t xml:space="preserve">Inlämnad av: Sverigedemokraterna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Motivering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Polis Malin Wikén i Bergs kommun har i SVT 2025 berättat att unga i länet, inklusive från Bergs kommun, rekryteras för att åka till större städer och utföra grova uppdrag åt kriminella nätverk. Det finns inga lokala skjutningar, men risken är verklig.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Det pågår redan samverkan via polisen och kommunens Brå samt nattvandring under sommaren 2026. Fokus i samverkansöverenskommelsen ligger bland annat på ANDT bland unga och brottslighet som påverkar lokalsamhället.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Sverigedemokraterna anser att det är kommunens ansvar att agera tidigt tillsammans med polis, skola och föreningsliv för att förhindra att Bergs ungdomar dras in i kriminalitet. Förebyggande arbete är alltid billigare än konsekvenserna av gängvåld.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Tecken på rekrytering – ändrat beteende, nya kompisar, plötsliga pengar eller resor – måste uppmärksammas av vuxna i skolan, idrotten och hemmet. Kommunen bör ta en ledande roll i information och samordning.</w:t>
      </w:r>
    </w:p>
    <w:p>
      <w:pPr>
        <w:spacing w:after="120"/>
      </w:pPr>
      <w:r>
        <w:rPr>
          <w:rFonts w:ascii="Arial" w:cs="Arial" w:eastAsia="Arial" w:hAnsi="Arial"/>
          <w:sz w:val="24"/>
          <w:szCs w:val="24"/>
        </w:rPr>
        <w:t xml:space="preserve">En konkret handlingsplan mot gängrekrytering, med utökad samverkan, information till föräldrar och eventuellt utökad kameraövervakning eller ordningsvakter vid riskmiljöer, är nödvändig.</w:t>
      </w:r>
    </w:p>
    <w:p>
      <w:r>
        <w:rPr>
          <w:rFonts w:ascii="Arial" w:cs="Arial" w:eastAsia="Arial" w:hAnsi="Arial"/>
          <w:b/>
          <w:bCs/>
          <w:sz w:val="24"/>
          <w:szCs w:val="24"/>
        </w:rPr>
        <w:t xml:space="preserve">Förslag till beslut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kommunfullmäktige uppdrar åt kommunstyrelsen att i samverkan med polisen ta fram en handlingsplan mot gängrekrytering av unga senast under 2026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handlingsplanen ska innehålla konkreta åtgärder för tidig upptäckt, information till föräldrar och skola samt samordning med befintlig ANDT- och brottsförebyggande verksamhet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kommunstyrelsen ska utreda behovet av utökad kameraövervakning eller ordningsvakter i centrala Svenstavik och vid evenemangsområden och redovisa förslag till kommunfullmäktige</w:t>
      </w:r>
    </w:p>
    <w:p>
      <w:pPr>
        <w:spacing w:after="80"/>
      </w:pPr>
      <w:r>
        <w:rPr>
          <w:rFonts w:ascii="Arial" w:cs="Arial" w:eastAsia="Arial" w:hAnsi="Arial"/>
          <w:sz w:val="24"/>
          <w:szCs w:val="24"/>
        </w:rPr>
        <w:t xml:space="preserve">att en årlig uppföljning av läget vad gäller ungdomskriminalitet och rekryteringsförsök ska presenteras för kommunfullmäktige tillsammans med polisen</w:t>
      </w:r>
    </w:p>
    <w:p>
      <w:r>
        <w:rPr>
          <w:rFonts w:ascii="Arial" w:cs="Arial" w:eastAsia="Arial" w:hAnsi="Arial"/>
          <w:sz w:val="24"/>
          <w:szCs w:val="24"/>
        </w:rPr>
        <w:t xml:space="preserve">Berg den 2026-06-05</w:t>
      </w:r>
    </w:p>
    <w:p>
      <w:r>
        <w:rPr>
          <w:rFonts w:ascii="Arial" w:cs="Arial" w:eastAsia="Arial" w:hAnsi="Arial"/>
          <w:sz w:val="24"/>
          <w:szCs w:val="24"/>
        </w:rPr>
        <w:t xml:space="preserve">Sverigedemokraterna i Berg kommun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Berg)</w:t>
      </w:r>
    </w:p>
    <w:p>
      <w:r>
        <w:rPr>
          <w:rFonts w:ascii="Arial" w:hAnsi="Arial"/>
          <w:sz w:val="24"/>
        </w:rPr>
        <w:t>Ort: Berg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Berg</w:t>
      </w:r>
    </w:p>
    <w:sectPr>
      <w:head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rPr>
        <w:rFonts w:ascii="Arial" w:cs="Arial" w:eastAsia="Arial" w:hAnsi="Arial"/>
        <w:b/>
        <w:bCs/>
        <w:sz w:val="24"/>
        <w:szCs w:val="24"/>
      </w:rPr>
      <w:t xml:space="preserve">Sverigedemokraterna Berg kommun</w:t>
    </w:r>
  </w:p>
  <w:p>
    <w:r>
      <w:rPr>
        <w:rFonts w:ascii="Arial" w:cs="Arial" w:eastAsia="Arial" w:hAnsi="Arial"/>
        <w:sz w:val="24"/>
        <w:szCs w:val="24"/>
      </w:rPr>
      <w:t xml:space="preserve">Motion till Berg kommunfullmäktige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2026-06-05T15:47:03.924Z</dcterms:created>
  <dcterms:modified xsi:type="dcterms:W3CDTF">2026-06-05T15:47:03.924Z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