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Härjedalen kommun</w:t>
      </w:r>
    </w:p>
    <w:p/>
    <w:p>
      <w:r>
        <w:rPr>
          <w:rFonts w:ascii="Arial" w:hAnsi="Arial"/>
          <w:b/>
          <w:sz w:val="24"/>
        </w:rPr>
        <w:t>Motion till Härjedalen kommunfullmäktige</w:t>
      </w:r>
    </w:p>
    <w:p/>
    <w:p>
      <w:r>
        <w:rPr>
          <w:rFonts w:ascii="Arial" w:hAnsi="Arial"/>
          <w:b/>
          <w:sz w:val="24"/>
        </w:rPr>
        <w:t>Motion om förbättrad kompetensförsörjning inom äldreomsorgen</w:t>
      </w:r>
    </w:p>
    <w:p/>
    <w:p>
      <w:r>
        <w:rPr>
          <w:rFonts w:ascii="Arial" w:hAnsi="Arial"/>
          <w:sz w:val="24"/>
        </w:rPr>
        <w:t>Inlämnad av: Sverigedemokraterna i Härjedalen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står inför stora utmaningar med rekrytering och scheman. SD vill ha långsiktiga lösningar som höjer statusen för yrket och säkerställer god vård för de äldre i Härjedalen.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handlingsplan för kompetensförsörjning inom äldreomsorgen under 2026.</w:t>
      </w:r>
    </w:p>
    <w:p>
      <w:r>
        <w:rPr>
          <w:rFonts w:ascii="Arial" w:hAnsi="Arial"/>
          <w:sz w:val="24"/>
        </w:rPr>
        <w:t>att löner och arbetsvillkor ses över för att attrahera personal.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Härjedalen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Härjedalen)</w:t>
      </w:r>
    </w:p>
    <w:p>
      <w:r>
        <w:rPr>
          <w:rFonts w:ascii="Arial" w:hAnsi="Arial"/>
          <w:sz w:val="24"/>
        </w:rPr>
        <w:t>Ort: Härjedalen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Härjedalen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Härjedalen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Härjedalen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