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ökad trygghet och brottsförebyggande arbete i Krokoms skolor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Regeringen betonar trygghet i skolan. I Krokom behövs lokala åtgärder mot kränkningar och ordningsproblem, särskilt efter kritik mot skolor som Nyhedens.</w:t>
      </w:r>
    </w:p>
    <w:p>
      <w:r>
        <w:rPr>
          <w:rFonts w:ascii="Arial" w:hAnsi="Arial"/>
          <w:sz w:val="24"/>
        </w:rPr>
        <w:t>Polisen och kommunen kan samarbeta bättre. SD vill ha nolltolerans mot brott och kränkningar i skolmiljön.</w:t>
      </w:r>
    </w:p>
    <w:p>
      <w:r>
        <w:rPr>
          <w:rFonts w:ascii="Arial" w:hAnsi="Arial"/>
          <w:sz w:val="24"/>
        </w:rPr>
        <w:t>Trygghet är en grund för goda studieresultat.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kommunal trygghetsplan för skolorna med fokus på brottsförebyggande</w:t>
      </w:r>
    </w:p>
    <w:p>
      <w:r>
        <w:rPr>
          <w:rFonts w:ascii="Arial" w:hAnsi="Arial"/>
          <w:sz w:val="24"/>
        </w:rPr>
        <w:t>att samverkan med polis och socialtjänst stärks</w:t>
      </w:r>
    </w:p>
    <w:p>
      <w:r>
        <w:rPr>
          <w:rFonts w:ascii="Arial" w:hAnsi="Arial"/>
          <w:sz w:val="24"/>
        </w:rPr>
        <w:t>att åtgärder mot mobbning och ordningsstörningar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