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Strömsund kommun</w:t>
      </w:r>
    </w:p>
    <w:p/>
    <w:p>
      <w:r>
        <w:rPr>
          <w:rFonts w:ascii="Arial" w:hAnsi="Arial"/>
          <w:b/>
          <w:sz w:val="24"/>
        </w:rPr>
        <w:t>Motion till Strömsund kommunfullmäktige</w:t>
      </w:r>
    </w:p>
    <w:p/>
    <w:p>
      <w:r>
        <w:rPr>
          <w:rFonts w:ascii="Arial" w:hAnsi="Arial"/>
          <w:b/>
          <w:sz w:val="24"/>
        </w:rPr>
        <w:t>Motion om ökad säkerhet på skolorna i Strömsunds kommun</w:t>
      </w:r>
    </w:p>
    <w:p/>
    <w:p>
      <w:r>
        <w:rPr>
          <w:rFonts w:ascii="Arial" w:hAnsi="Arial"/>
          <w:sz w:val="24"/>
        </w:rPr>
        <w:t>Inlämnad av: Sverigedemokraterna i Strömsund</w:t>
      </w:r>
    </w:p>
    <w:p>
      <w:r>
        <w:rPr>
          <w:rFonts w:ascii="Arial" w:hAnsi="Arial"/>
          <w:sz w:val="24"/>
        </w:rPr>
        <w:t>Datum: 2026-06-06</w:t>
      </w:r>
    </w:p>
    <w:p/>
    <w:p>
      <w:r>
        <w:rPr>
          <w:rFonts w:ascii="Arial" w:hAnsi="Arial"/>
          <w:b/>
          <w:sz w:val="24"/>
        </w:rPr>
        <w:t>Motivering</w:t>
      </w:r>
    </w:p>
    <w:p>
      <w:r>
        <w:rPr>
          <w:rFonts w:ascii="Arial" w:hAnsi="Arial"/>
          <w:sz w:val="24"/>
        </w:rPr>
        <w:t>I januari 2026 riktades ett allvarligt hot mot en rektor på en skola i Strömsunds kommun, vilket ledde till att eleven stängdes av, polisanmälan gjordes och väktare samt personlarm infördes. Liknande hot har förekommit tidigare, bland annat mot Vattudalsskolan. Detta skapar otrygghet bland personal och elever. Som Sverigedemokrater prioriterar vi trygghet i skolan högst och kräver konkreta åtgärder för att förebygga våld och hot. Kommunen har ansvar för att skydda både elever och anställda i en tid då ordning och säkerhet måste stärkas lokalt.</w:t>
      </w:r>
    </w:p>
    <w:p/>
    <w:p>
      <w:r>
        <w:rPr>
          <w:rFonts w:ascii="Arial" w:hAnsi="Arial"/>
          <w:b/>
          <w:sz w:val="24"/>
        </w:rPr>
        <w:t>Förslag till beslut</w:t>
      </w:r>
    </w:p>
    <w:p>
      <w:r>
        <w:rPr>
          <w:rFonts w:ascii="Arial" w:hAnsi="Arial"/>
          <w:sz w:val="24"/>
        </w:rPr>
        <w:t>att kommunfullmäktige uppdrar åt barn-, kultur- och utbildningsnämnden att omgående genomföra en säkerhetsöversyn av alla kommunala skolor</w:t>
      </w:r>
    </w:p>
    <w:p>
      <w:r>
        <w:rPr>
          <w:rFonts w:ascii="Arial" w:hAnsi="Arial"/>
          <w:sz w:val="24"/>
        </w:rPr>
        <w:t>att extra resurser avsätts för väktare, larm och samverkan med polis vid behov</w:t>
      </w:r>
    </w:p>
    <w:p>
      <w:r>
        <w:rPr>
          <w:rFonts w:ascii="Arial" w:hAnsi="Arial"/>
          <w:sz w:val="24"/>
        </w:rPr>
        <w:t>att en handlingsplan mot hot och våld i skolan presenteras senast oktober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Strömsund)</w:t>
      </w:r>
    </w:p>
    <w:p>
      <w:r>
        <w:rPr>
          <w:rFonts w:ascii="Arial" w:hAnsi="Arial"/>
          <w:sz w:val="24"/>
        </w:rPr>
        <w:t>Ort: Strömsund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Strömsund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Strömsund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Strömsund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