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Strömsund kommun</w:t>
      </w:r>
    </w:p>
    <w:p/>
    <w:p>
      <w:r>
        <w:rPr>
          <w:rFonts w:ascii="Arial" w:hAnsi="Arial"/>
          <w:b/>
          <w:sz w:val="24"/>
        </w:rPr>
        <w:t>Motion till Strömsund kommunfullmäktige</w:t>
      </w:r>
    </w:p>
    <w:p/>
    <w:p>
      <w:r>
        <w:rPr>
          <w:rFonts w:ascii="Arial" w:hAnsi="Arial"/>
          <w:b/>
          <w:sz w:val="24"/>
        </w:rPr>
        <w:t>Motion om ökad transparens i redovisning av integrationskostnader</w:t>
      </w:r>
    </w:p>
    <w:p/>
    <w:p>
      <w:r>
        <w:rPr>
          <w:rFonts w:ascii="Arial" w:hAnsi="Arial"/>
          <w:sz w:val="24"/>
        </w:rPr>
        <w:t>Inlämnad av: Sverigedemokraterna i Strömsund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Skattebetalarna har rätt att veta hur mycket pengar som går till integration. SD kräver öppen redovisning för att säkerställa att medlen används effektivt och prioriterar kommunens egna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redovisa integrationskostnader separat i budgeten</w:t>
      </w:r>
    </w:p>
    <w:p>
      <w:r>
        <w:rPr>
          <w:rFonts w:ascii="Arial" w:hAnsi="Arial"/>
          <w:sz w:val="24"/>
        </w:rPr>
        <w:t>att en årlig rapport om kostnader och resultat presenteras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Strömsund)</w:t>
      </w:r>
    </w:p>
    <w:p>
      <w:r>
        <w:rPr>
          <w:rFonts w:ascii="Arial" w:hAnsi="Arial"/>
          <w:sz w:val="24"/>
        </w:rPr>
        <w:t>Ort: Strömsund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Strömsund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Strömsund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Strömsund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