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Gnosjö kommun</w:t>
      </w:r>
    </w:p>
    <w:p/>
    <w:p>
      <w:r>
        <w:rPr>
          <w:rFonts w:ascii="Arial" w:hAnsi="Arial"/>
          <w:b/>
          <w:sz w:val="24"/>
        </w:rPr>
        <w:t>Motion till Gnosjö kommunfullmäktige</w:t>
      </w:r>
    </w:p>
    <w:p/>
    <w:p>
      <w:r>
        <w:rPr>
          <w:rFonts w:ascii="Arial" w:hAnsi="Arial"/>
          <w:b/>
          <w:sz w:val="24"/>
        </w:rPr>
        <w:t>Motion om lokala åtgärder mot befolkningsminskningen</w:t>
      </w:r>
    </w:p>
    <w:p/>
    <w:p>
      <w:r>
        <w:rPr>
          <w:rFonts w:ascii="Arial" w:hAnsi="Arial"/>
          <w:sz w:val="24"/>
        </w:rPr>
        <w:t>Inlämnad av: Sverigedemokraterna i Gnosjö</w:t>
      </w:r>
    </w:p>
    <w:p>
      <w:r>
        <w:rPr>
          <w:rFonts w:ascii="Arial" w:hAnsi="Arial"/>
          <w:sz w:val="24"/>
        </w:rPr>
        <w:t>Datum: 2026-06-06</w:t>
      </w:r>
    </w:p>
    <w:p/>
    <w:p>
      <w:r>
        <w:rPr>
          <w:rFonts w:ascii="Arial" w:hAnsi="Arial"/>
          <w:b/>
          <w:sz w:val="24"/>
        </w:rPr>
        <w:t>Motivering</w:t>
      </w:r>
    </w:p>
    <w:p>
      <w:r>
        <w:rPr>
          <w:rFonts w:ascii="Arial" w:hAnsi="Arial"/>
          <w:sz w:val="24"/>
        </w:rPr>
        <w:t>Gnosjö har tappat från 9 438 invånare 2022 till cirka 9 010 2025, med fler döda än födda första kvartalet 2026. Detta hotar skatteunderlag, skolor och service. SD vill införa konkreta incitament som tomträttsrabatter för barnfamiljer och marknadsföring av Gnosjöandan för inflyttning. Befolkningsökningen är kommunens ansvar att prioritera.</w:t>
      </w:r>
    </w:p>
    <w:p/>
    <w:p>
      <w:r>
        <w:rPr>
          <w:rFonts w:ascii="Arial" w:hAnsi="Arial"/>
          <w:b/>
          <w:sz w:val="24"/>
        </w:rPr>
        <w:t>Förslag till beslut</w:t>
      </w:r>
    </w:p>
    <w:p>
      <w:r>
        <w:rPr>
          <w:rFonts w:ascii="Arial" w:hAnsi="Arial"/>
          <w:sz w:val="24"/>
        </w:rPr>
        <w:t>att kommunfullmäktige tar fram en handlingsplan för befolkningsökning med mål om +50 invånare/år från 2027</w:t>
      </w:r>
    </w:p>
    <w:p>
      <w:r>
        <w:rPr>
          <w:rFonts w:ascii="Arial" w:hAnsi="Arial"/>
          <w:sz w:val="24"/>
        </w:rPr>
        <w:t>att införa rabatter på tomträtter och bygglov för barnfamiljer som flyttar in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Gnosjö</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Gnosjö)</w:t>
      </w:r>
    </w:p>
    <w:p>
      <w:r>
        <w:rPr>
          <w:rFonts w:ascii="Arial" w:hAnsi="Arial"/>
          <w:sz w:val="24"/>
        </w:rPr>
        <w:t>Ort: Gnosjö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Gnosjö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Gnosjö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Gnosjö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