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Gnosjö kommun</w:t>
      </w:r>
    </w:p>
    <w:p/>
    <w:p>
      <w:r>
        <w:rPr>
          <w:rFonts w:ascii="Arial" w:hAnsi="Arial"/>
          <w:b/>
          <w:sz w:val="24"/>
        </w:rPr>
        <w:t>Motion till Gnosjö kommunfullmäktige</w:t>
      </w:r>
    </w:p>
    <w:p/>
    <w:p>
      <w:r>
        <w:rPr>
          <w:rFonts w:ascii="Arial" w:hAnsi="Arial"/>
          <w:b/>
          <w:sz w:val="24"/>
        </w:rPr>
        <w:t>Motion om ökad transparens i budget- och ekonomiarbete</w:t>
      </w:r>
    </w:p>
    <w:p/>
    <w:p>
      <w:r>
        <w:rPr>
          <w:rFonts w:ascii="Arial" w:hAnsi="Arial"/>
          <w:sz w:val="24"/>
        </w:rPr>
        <w:t>Inlämnad av: Sverigedemokraterna i Gnosjö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Gnosjö har haft återkommande underskott och underfinansierade budgetar. Medborgarna har rätt till full insyn i hur skattemedel används. SD vill införa öppna redovisningar och medborgardialoger för att stärka förtroendet och effektiviteten.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publicerar månatliga ekonomiska lägesrapporter på kommunens webbplats</w:t>
      </w:r>
    </w:p>
    <w:p>
      <w:r>
        <w:rPr>
          <w:rFonts w:ascii="Arial" w:hAnsi="Arial"/>
          <w:sz w:val="24"/>
        </w:rPr>
        <w:t>att anordna minst två öppna medborgardialoger per år om budgetprioriteringar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Gnosjö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Gnosjö)</w:t>
      </w:r>
    </w:p>
    <w:p>
      <w:r>
        <w:rPr>
          <w:rFonts w:ascii="Arial" w:hAnsi="Arial"/>
          <w:sz w:val="24"/>
        </w:rPr>
        <w:t>Ort: Gnosjö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Gnosjö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Gnosjö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Gnosjö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