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Mullsjö kommun</w:t>
      </w:r>
    </w:p>
    <w:p/>
    <w:p>
      <w:r>
        <w:rPr>
          <w:rFonts w:ascii="Arial" w:hAnsi="Arial"/>
          <w:b/>
          <w:sz w:val="24"/>
        </w:rPr>
        <w:t>Motion till Mullsjö kommunfullmäktige</w:t>
      </w:r>
    </w:p>
    <w:p/>
    <w:p>
      <w:r>
        <w:rPr>
          <w:rFonts w:ascii="Arial" w:hAnsi="Arial"/>
          <w:b/>
          <w:sz w:val="24"/>
        </w:rPr>
        <w:t>Motion om förbättrad studiero och ordning i Mullsjö kommuns grundskolor</w:t>
      </w:r>
    </w:p>
    <w:p/>
    <w:p>
      <w:r>
        <w:rPr>
          <w:rFonts w:ascii="Arial" w:hAnsi="Arial"/>
          <w:sz w:val="24"/>
        </w:rPr>
        <w:t>Inlämnad av: Sverigedemokraterna i Mullsjö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Mullsjö ligger under rikssnittet (211 vs 218). Stök och frånvaro påverkar resultaten negativt. SD vill se tydliga åtgärder för studiero i alla skolor. Lärare ska ha verktyg att skapa trygg lärmiljö. Barnens framtid står på spel.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ta fram en handlingsplan för studiero</w:t>
      </w:r>
    </w:p>
    <w:p>
      <w:r>
        <w:rPr>
          <w:rFonts w:ascii="Arial" w:hAnsi="Arial"/>
          <w:sz w:val="24"/>
        </w:rPr>
        <w:t>att planen inkluderar kompetensutveckling och uppföljning av ordningsregler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Mullsjö)</w:t>
      </w:r>
    </w:p>
    <w:p>
      <w:r>
        <w:rPr>
          <w:rFonts w:ascii="Arial" w:hAnsi="Arial"/>
          <w:sz w:val="24"/>
        </w:rPr>
        <w:t>Ort: Mullsjö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Mullsjö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Mullsjö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Mullsjö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