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Mullsjö kommun</w:t>
      </w:r>
    </w:p>
    <w:p/>
    <w:p>
      <w:r>
        <w:rPr>
          <w:rFonts w:ascii="Arial" w:hAnsi="Arial"/>
          <w:b/>
          <w:sz w:val="24"/>
        </w:rPr>
        <w:t>Motion till Mullsjö kommunfullmäktige</w:t>
      </w:r>
    </w:p>
    <w:p/>
    <w:p>
      <w:r>
        <w:rPr>
          <w:rFonts w:ascii="Arial" w:hAnsi="Arial"/>
          <w:b/>
          <w:sz w:val="24"/>
        </w:rPr>
        <w:t>Motion om ökad transparens i Mullsjö kommuns budget och beslut</w:t>
      </w:r>
    </w:p>
    <w:p/>
    <w:p>
      <w:r>
        <w:rPr>
          <w:rFonts w:ascii="Arial" w:hAnsi="Arial"/>
          <w:sz w:val="24"/>
        </w:rPr>
        <w:t>Inlämnad av: Sverigedemokraterna i Mullsjö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Ekonomiskt läge kräver öppenhet gentemot medborgarna. SD vill se tydligare redovisning av prioriteringar och kostnader. Transparens bygger förtroende för politiken. Alla ska kunna följa hur skattemedlen används.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kommunstyrelsen att förbättra budgetredovisningen med mer detaljer</w:t>
      </w:r>
    </w:p>
    <w:p>
      <w:r>
        <w:rPr>
          <w:rFonts w:ascii="Arial" w:hAnsi="Arial"/>
          <w:sz w:val="24"/>
        </w:rPr>
        <w:t>att medborgardialog om prioriteringar genomförs årligen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Mullsjö)</w:t>
      </w:r>
    </w:p>
    <w:p>
      <w:r>
        <w:rPr>
          <w:rFonts w:ascii="Arial" w:hAnsi="Arial"/>
          <w:sz w:val="24"/>
        </w:rPr>
        <w:t>Ort: Mullsjö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Mullsjö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Mullsjö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Mullsjö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