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Tranås kommun</w:t>
      </w:r>
    </w:p>
    <w:p/>
    <w:p>
      <w:r>
        <w:rPr>
          <w:rFonts w:ascii="Arial" w:hAnsi="Arial"/>
          <w:b/>
          <w:sz w:val="24"/>
        </w:rPr>
        <w:t>Motion till Tranås kommunfullmäktige</w:t>
      </w:r>
    </w:p>
    <w:p/>
    <w:p>
      <w:r>
        <w:rPr>
          <w:rFonts w:ascii="Arial" w:hAnsi="Arial"/>
          <w:b/>
          <w:sz w:val="24"/>
        </w:rPr>
        <w:t>Motion om förebyggande av ungdomskriminalitet i Tranås</w:t>
      </w:r>
    </w:p>
    <w:p/>
    <w:p>
      <w:r>
        <w:rPr>
          <w:rFonts w:ascii="Arial" w:hAnsi="Arial"/>
          <w:sz w:val="24"/>
        </w:rPr>
        <w:t>Inlämnad av: Sverigedemokraterna i Tranås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Medborgarlöftena 2025–2026 betonar förebyggande av att barn och unga dras in i brott. Tranås behöver fler konkreta åtgärder som fritidsverksamhet och tidig samverkan.</w:t>
      </w:r>
    </w:p>
    <w:p>
      <w:r>
        <w:rPr>
          <w:rFonts w:ascii="Arial" w:hAnsi="Arial"/>
          <w:sz w:val="24"/>
        </w:rPr>
        <w:t>Kommunen kan besluta om utökade insatser i samarbete med polis och skola.</w:t>
      </w:r>
    </w:p>
    <w:p>
      <w:r>
        <w:rPr>
          <w:rFonts w:ascii="Arial" w:hAnsi="Arial"/>
          <w:sz w:val="24"/>
        </w:rPr>
        <w:t>SD ser detta som en viktig trygghetsfråga för framtiden.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utökad fritidsverksamhet riktad mot riskgrupper 2026</w:t>
      </w:r>
    </w:p>
    <w:p>
      <w:r>
        <w:rPr>
          <w:rFonts w:ascii="Arial" w:hAnsi="Arial"/>
          <w:sz w:val="24"/>
        </w:rPr>
        <w:t>att samverkan med polis förstärks enligt medborgarlöftena</w:t>
      </w:r>
    </w:p>
    <w:p>
      <w:r>
        <w:rPr>
          <w:rFonts w:ascii="Arial" w:hAnsi="Arial"/>
          <w:sz w:val="24"/>
        </w:rPr>
        <w:t>att tidiga insatser i skolan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Tranås)</w:t>
      </w:r>
    </w:p>
    <w:p>
      <w:r>
        <w:rPr>
          <w:rFonts w:ascii="Arial" w:hAnsi="Arial"/>
          <w:sz w:val="24"/>
        </w:rPr>
        <w:t>Ort: Tranås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