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Värnamo kommun</w:t>
      </w:r>
    </w:p>
    <w:p/>
    <w:p>
      <w:r>
        <w:rPr>
          <w:rFonts w:ascii="Arial" w:hAnsi="Arial"/>
          <w:b/>
          <w:sz w:val="24"/>
        </w:rPr>
        <w:t>Motion till Värnamo kommunfullmäktige</w:t>
      </w:r>
    </w:p>
    <w:p/>
    <w:p>
      <w:r>
        <w:rPr>
          <w:rFonts w:ascii="Arial" w:hAnsi="Arial"/>
          <w:b/>
          <w:sz w:val="24"/>
        </w:rPr>
        <w:t>Motion om prioritering av medborgarnas skattemedel</w:t>
      </w:r>
    </w:p>
    <w:p/>
    <w:p>
      <w:r>
        <w:rPr>
          <w:rFonts w:ascii="Arial" w:hAnsi="Arial"/>
          <w:sz w:val="24"/>
        </w:rPr>
        <w:t>Inlämnad av: Sverigedemokraterna i Värnamo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Värnamos budget 2026 satsas medel på olika områden men SD vill säkerställa att skattbetalarnas pengar går till kärnverksamheter först. Inga onödiga projekt eller bidrag som inte gynnar kommunens invånare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princip om medborgare och skattbetalare först i alla budgetbeslut</w:t>
      </w:r>
    </w:p>
    <w:p>
      <w:r>
        <w:rPr>
          <w:rFonts w:ascii="Arial" w:hAnsi="Arial"/>
          <w:sz w:val="24"/>
        </w:rPr>
        <w:t>att kommunfullmäktige beslutar att granska alla externa bidrag och projekt för relevans</w:t>
      </w:r>
    </w:p>
    <w:p>
      <w:r>
        <w:rPr>
          <w:rFonts w:ascii="Arial" w:hAnsi="Arial"/>
          <w:sz w:val="24"/>
        </w:rPr>
        <w:t>att kommunfullmäktige beslutar att redovisa hur varje krona gynnar Värnamos invånare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Värnamo)</w:t>
      </w:r>
    </w:p>
    <w:p>
      <w:r>
        <w:rPr>
          <w:rFonts w:ascii="Arial" w:hAnsi="Arial"/>
          <w:sz w:val="24"/>
        </w:rPr>
        <w:t>Ort: Värnamo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Värnamo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Värnamo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Värnamo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