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Värnamo kommun</w:t>
      </w:r>
    </w:p>
    <w:p/>
    <w:p>
      <w:r>
        <w:rPr>
          <w:rFonts w:ascii="Arial" w:hAnsi="Arial"/>
          <w:b/>
          <w:sz w:val="24"/>
        </w:rPr>
        <w:t>Motion till Värnamo kommunfullmäktige</w:t>
      </w:r>
    </w:p>
    <w:p/>
    <w:p>
      <w:r>
        <w:rPr>
          <w:rFonts w:ascii="Arial" w:hAnsi="Arial"/>
          <w:b/>
          <w:sz w:val="24"/>
        </w:rPr>
        <w:t>Motion om ökad transparens i rapportering av avvikelser inom omsorg</w:t>
      </w:r>
    </w:p>
    <w:p/>
    <w:p>
      <w:r>
        <w:rPr>
          <w:rFonts w:ascii="Arial" w:hAnsi="Arial"/>
          <w:sz w:val="24"/>
        </w:rPr>
        <w:t>Inlämnad av: Sverigedemokraterna i Värnamo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 många incidenterna i Värnamos äldreomsorg 2025 har inte redovisats tillräckligt öppet. Medborgarna har rätt att veta hur verksamheten fungerar. Ökad transparens stärker förtroendet och driver förbättringar.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publicera anonymiserad statistik över avvikelser kvartalsvis</w:t>
      </w:r>
    </w:p>
    <w:p>
      <w:r>
        <w:rPr>
          <w:rFonts w:ascii="Arial" w:hAnsi="Arial"/>
          <w:sz w:val="24"/>
        </w:rPr>
        <w:t>att kommunfullmäktige beslutar att införa offentlig redovisning av åtgärder vid allvarliga brister</w:t>
      </w:r>
    </w:p>
    <w:p>
      <w:r>
        <w:rPr>
          <w:rFonts w:ascii="Arial" w:hAnsi="Arial"/>
          <w:sz w:val="24"/>
        </w:rPr>
        <w:t>att kommunfullmäktige beslutar att bjuda in oppositionen till regelbundna uppföljningar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Värnamo)</w:t>
      </w:r>
    </w:p>
    <w:p>
      <w:r>
        <w:rPr>
          <w:rFonts w:ascii="Arial" w:hAnsi="Arial"/>
          <w:sz w:val="24"/>
        </w:rPr>
        <w:t>Ort: Värnamo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Värnamo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Värnamo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Värnamo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