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Vetlanda kommun</w:t>
      </w:r>
    </w:p>
    <w:p/>
    <w:p>
      <w:r>
        <w:rPr>
          <w:rFonts w:ascii="Arial" w:hAnsi="Arial"/>
          <w:b/>
          <w:sz w:val="24"/>
        </w:rPr>
        <w:t>Motion till Vetlanda kommunfullmäktige</w:t>
      </w:r>
    </w:p>
    <w:p/>
    <w:p>
      <w:r>
        <w:rPr>
          <w:rFonts w:ascii="Arial" w:hAnsi="Arial"/>
          <w:b/>
          <w:sz w:val="24"/>
        </w:rPr>
        <w:t>Motion om säkrad bemanning i äldreomsorgen</w:t>
      </w:r>
    </w:p>
    <w:p/>
    <w:p>
      <w:r>
        <w:rPr>
          <w:rFonts w:ascii="Arial" w:hAnsi="Arial"/>
          <w:sz w:val="24"/>
        </w:rPr>
        <w:t>Inlämnad av: Sverigedemokraterna i Vetlanda</w:t>
      </w:r>
    </w:p>
    <w:p>
      <w:r>
        <w:rPr>
          <w:rFonts w:ascii="Arial" w:hAnsi="Arial"/>
          <w:sz w:val="24"/>
        </w:rPr>
        <w:t>Datum: 2026-06-06</w:t>
      </w:r>
    </w:p>
    <w:p/>
    <w:p>
      <w:r>
        <w:rPr>
          <w:rFonts w:ascii="Arial" w:hAnsi="Arial"/>
          <w:b/>
          <w:sz w:val="24"/>
        </w:rPr>
        <w:t>Motivering</w:t>
      </w:r>
    </w:p>
    <w:p>
      <w:r>
        <w:rPr>
          <w:rFonts w:ascii="Arial" w:hAnsi="Arial"/>
          <w:sz w:val="24"/>
        </w:rPr>
        <w:t>Under 2026 har personalbrist lett till hot om tillfällig stängning av boenden som Näverbyn och Stenberga. Kommunen har tvingats ta pengar från resultat för sommarbemanning. SD prioriterar äldreomsorgen och kräver långsiktiga bemanningslösningar för att garantera trygghet för de äldre.</w:t>
      </w:r>
    </w:p>
    <w:p/>
    <w:p>
      <w:r>
        <w:rPr>
          <w:rFonts w:ascii="Arial" w:hAnsi="Arial"/>
          <w:b/>
          <w:sz w:val="24"/>
        </w:rPr>
        <w:t>Förslag till beslut</w:t>
      </w:r>
    </w:p>
    <w:p>
      <w:r>
        <w:rPr>
          <w:rFonts w:ascii="Arial" w:hAnsi="Arial"/>
          <w:sz w:val="24"/>
        </w:rPr>
        <w:t>att kommunfullmäktige uppdrar åt vård- och omsorgsnämnden att ta fram en bemanningsplan med minsta bemanningsnivåer 2026–2027</w:t>
      </w:r>
    </w:p>
    <w:p>
      <w:r>
        <w:rPr>
          <w:rFonts w:ascii="Arial" w:hAnsi="Arial"/>
          <w:sz w:val="24"/>
        </w:rPr>
        <w:t>att rekryteringsinsatser förstärks med särskilt fokus på sommarvikarier</w:t>
      </w:r>
    </w:p>
    <w:p>
      <w:r>
        <w:rPr>
          <w:rFonts w:ascii="Arial" w:hAnsi="Arial"/>
          <w:sz w:val="24"/>
        </w:rPr>
        <w:t>att inga tillfälliga stängningar tillåts utan full ersättning till de boende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Vetlanda)</w:t>
      </w:r>
    </w:p>
    <w:p>
      <w:r>
        <w:rPr>
          <w:rFonts w:ascii="Arial" w:hAnsi="Arial"/>
          <w:sz w:val="24"/>
        </w:rPr>
        <w:t>Ort: Vetlanda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Vetlanda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Vetlanda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Vetlanda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