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Högsby kommun</w:t>
      </w:r>
    </w:p>
    <w:p/>
    <w:p>
      <w:r>
        <w:rPr>
          <w:rFonts w:ascii="Arial" w:hAnsi="Arial"/>
          <w:b/>
          <w:sz w:val="24"/>
        </w:rPr>
        <w:t>Motion till Högsby kommunfullmäktige</w:t>
      </w:r>
    </w:p>
    <w:p/>
    <w:p>
      <w:r>
        <w:rPr>
          <w:rFonts w:ascii="Arial" w:hAnsi="Arial"/>
          <w:b/>
          <w:sz w:val="24"/>
        </w:rPr>
        <w:t>Motion om ökad trygghet i centrala Högsby</w:t>
      </w:r>
    </w:p>
    <w:p/>
    <w:p>
      <w:r>
        <w:rPr>
          <w:rFonts w:ascii="Arial" w:hAnsi="Arial"/>
          <w:sz w:val="24"/>
        </w:rPr>
        <w:t>Inlämnad av: Sverigedemokraterna i Högsby</w:t>
      </w:r>
    </w:p>
    <w:p>
      <w:r>
        <w:rPr>
          <w:rFonts w:ascii="Arial" w:hAnsi="Arial"/>
          <w:sz w:val="24"/>
        </w:rPr>
        <w:t>Datum: 2026-06-06</w:t>
      </w:r>
    </w:p>
    <w:p/>
    <w:p>
      <w:r>
        <w:rPr>
          <w:rFonts w:ascii="Arial" w:hAnsi="Arial"/>
          <w:b/>
          <w:sz w:val="24"/>
        </w:rPr>
        <w:t>Motivering</w:t>
      </w:r>
    </w:p>
    <w:p>
      <w:r>
        <w:rPr>
          <w:rFonts w:ascii="Arial" w:hAnsi="Arial"/>
          <w:sz w:val="24"/>
        </w:rPr>
        <w:t>Högsby kommun har enligt statistik höga antal anmälda brott per invånare jämfört med rikssnittet. I en liten kommun som Högsby är trygghet i centrum och offentliga miljöer avgörande för invånarnas välbefinnande. SD Högsby har tidigare krävt ordning och reda efter kritik mot det nuvarande styrets hantering av kommunens ekonomi. Medborgare ska känna sig trygga att vistas ute även kvällstid. En satsning på kameror och samverkan med polis ligger väl inom kommunens ansvar för brottsförebyggande arbete.</w:t>
      </w:r>
    </w:p>
    <w:p/>
    <w:p>
      <w:r>
        <w:rPr>
          <w:rFonts w:ascii="Arial" w:hAnsi="Arial"/>
          <w:b/>
          <w:sz w:val="24"/>
        </w:rPr>
        <w:t>Förslag till beslut</w:t>
      </w:r>
    </w:p>
    <w:p>
      <w:r>
        <w:rPr>
          <w:rFonts w:ascii="Arial" w:hAnsi="Arial"/>
          <w:sz w:val="24"/>
        </w:rPr>
        <w:t>att kommunfullmäktige beslutar att installera trygghetskameror på strategiska platser i centrala Högsby</w:t>
      </w:r>
    </w:p>
    <w:p>
      <w:r>
        <w:rPr>
          <w:rFonts w:ascii="Arial" w:hAnsi="Arial"/>
          <w:sz w:val="24"/>
        </w:rPr>
        <w:t>att kommunen initierar ett utökat medborgarlöfte med Polisen för gemensamma trygghetsinsatser</w:t>
      </w:r>
    </w:p>
    <w:p>
      <w:r>
        <w:rPr>
          <w:rFonts w:ascii="Arial" w:hAnsi="Arial"/>
          <w:sz w:val="24"/>
        </w:rPr>
        <w:t>att en årlig trygghetsmätning genomförs och redovisas för kommunfullmäktige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Högsby</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Högsby)</w:t>
      </w:r>
    </w:p>
    <w:p>
      <w:r>
        <w:rPr>
          <w:rFonts w:ascii="Arial" w:hAnsi="Arial"/>
          <w:sz w:val="24"/>
        </w:rPr>
        <w:t>Ort: Högsby</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Högsby</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Högsby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Högsby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