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Hultsfred kommun</w:t>
      </w:r>
    </w:p>
    <w:p/>
    <w:p>
      <w:r>
        <w:rPr>
          <w:rFonts w:ascii="Arial" w:hAnsi="Arial"/>
          <w:b/>
          <w:sz w:val="24"/>
        </w:rPr>
        <w:t>Motion till Hultsfred kommunfullmäktige</w:t>
      </w:r>
    </w:p>
    <w:p/>
    <w:p>
      <w:r>
        <w:rPr>
          <w:rFonts w:ascii="Arial" w:hAnsi="Arial"/>
          <w:b/>
          <w:sz w:val="24"/>
        </w:rPr>
        <w:t>Motion om prioriterad äldreomsorg med språkkrav</w:t>
      </w:r>
    </w:p>
    <w:p/>
    <w:p>
      <w:r>
        <w:rPr>
          <w:rFonts w:ascii="Arial" w:hAnsi="Arial"/>
          <w:sz w:val="24"/>
        </w:rPr>
        <w:t>Inlämnad av: Sverigedemokraterna i Hultsfred</w:t>
      </w:r>
    </w:p>
    <w:p>
      <w:r>
        <w:rPr>
          <w:rFonts w:ascii="Arial" w:hAnsi="Arial"/>
          <w:sz w:val="24"/>
        </w:rPr>
        <w:t>Datum: 2026-06-06</w:t>
      </w:r>
    </w:p>
    <w:p/>
    <w:p>
      <w:r>
        <w:rPr>
          <w:rFonts w:ascii="Arial" w:hAnsi="Arial"/>
          <w:b/>
          <w:sz w:val="24"/>
        </w:rPr>
        <w:t>Motivering</w:t>
      </w:r>
    </w:p>
    <w:p>
      <w:r>
        <w:rPr>
          <w:rFonts w:ascii="Arial" w:hAnsi="Arial"/>
          <w:sz w:val="24"/>
        </w:rPr>
        <w:t>Äldreomsorgen i Hultsfred har höga kostnader och analyser visar potential att minska med 28-36 miljoner kronor. Nya boenden som i Mörlunda invigs, men kvalitet kräver svenska språkkunskaper hos personal för god kommunikation med äldre. Kommunen har demografiska utmaningar med minskande befolkning. SD vill ge äldre hög prioritet och införa språkkrav för att säkerställa trygg och professionell vård.</w:t>
      </w:r>
    </w:p>
    <w:p/>
    <w:p>
      <w:r>
        <w:rPr>
          <w:rFonts w:ascii="Arial" w:hAnsi="Arial"/>
          <w:b/>
          <w:sz w:val="24"/>
        </w:rPr>
        <w:t>Förslag till beslut</w:t>
      </w:r>
    </w:p>
    <w:p>
      <w:r>
        <w:rPr>
          <w:rFonts w:ascii="Arial" w:hAnsi="Arial"/>
          <w:sz w:val="24"/>
        </w:rPr>
        <w:t>att kommunfullmäktige uppdrar åt socialnämnden att införa krav på god svenska i äldreomsorgen</w:t>
      </w:r>
    </w:p>
    <w:p>
      <w:r>
        <w:rPr>
          <w:rFonts w:ascii="Arial" w:hAnsi="Arial"/>
          <w:sz w:val="24"/>
        </w:rPr>
        <w:t>att äldreomsorgen prioriteras i budget 2027 och framåt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Hultsfred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Hultsfred)</w:t>
      </w:r>
    </w:p>
    <w:p>
      <w:r>
        <w:rPr>
          <w:rFonts w:ascii="Arial" w:hAnsi="Arial"/>
          <w:sz w:val="24"/>
        </w:rPr>
        <w:t>Ort: Hultsfred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Hultsfred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Hultsfred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Hultsfred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