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Hultsfred kommun</w:t>
      </w:r>
    </w:p>
    <w:p/>
    <w:p>
      <w:r>
        <w:rPr>
          <w:rFonts w:ascii="Arial" w:hAnsi="Arial"/>
          <w:b/>
          <w:sz w:val="24"/>
        </w:rPr>
        <w:t>Motion till Hultsfred kommunfullmäktige</w:t>
      </w:r>
    </w:p>
    <w:p/>
    <w:p>
      <w:r>
        <w:rPr>
          <w:rFonts w:ascii="Arial" w:hAnsi="Arial"/>
          <w:b/>
          <w:sz w:val="24"/>
        </w:rPr>
        <w:t>Motion om effektiv integration med språk- och värderingskrav</w:t>
      </w:r>
    </w:p>
    <w:p/>
    <w:p>
      <w:r>
        <w:rPr>
          <w:rFonts w:ascii="Arial" w:hAnsi="Arial"/>
          <w:sz w:val="24"/>
        </w:rPr>
        <w:t>Inlämnad av: Sverigedemokraterna i Hultsfred</w:t>
      </w:r>
    </w:p>
    <w:p>
      <w:r>
        <w:rPr>
          <w:rFonts w:ascii="Arial" w:hAnsi="Arial"/>
          <w:sz w:val="24"/>
        </w:rPr>
        <w:t>Datum: 2026-06-06</w:t>
      </w:r>
    </w:p>
    <w:p/>
    <w:p>
      <w:r>
        <w:rPr>
          <w:rFonts w:ascii="Arial" w:hAnsi="Arial"/>
          <w:b/>
          <w:sz w:val="24"/>
        </w:rPr>
        <w:t>Motivering</w:t>
      </w:r>
    </w:p>
    <w:p>
      <w:r>
        <w:rPr>
          <w:rFonts w:ascii="Arial" w:hAnsi="Arial"/>
          <w:sz w:val="24"/>
        </w:rPr>
        <w:t>Tidigare SD-motioner om bättre integration har avslagits med motiveringen att det fungerar bra, men lokala utmaningar kvarstår i en kommun med minskande befolkning. Integration måste bygga på krav på språk, arbete och svenska värderingar för att vara hållbar. Hultsfred behöver en politik som sätter medborgarna först och undviker segregering. Detta är centralt för SD:s syn på en fungerande välfärd.</w:t>
      </w:r>
    </w:p>
    <w:p/>
    <w:p>
      <w:r>
        <w:rPr>
          <w:rFonts w:ascii="Arial" w:hAnsi="Arial"/>
          <w:b/>
          <w:sz w:val="24"/>
        </w:rPr>
        <w:t>Förslag till beslut</w:t>
      </w:r>
    </w:p>
    <w:p>
      <w:r>
        <w:rPr>
          <w:rFonts w:ascii="Arial" w:hAnsi="Arial"/>
          <w:sz w:val="24"/>
        </w:rPr>
        <w:t>att kommunfullmäktige antar en integrationspolicy med tydliga krav på språk och värderingar</w:t>
      </w:r>
    </w:p>
    <w:p>
      <w:r>
        <w:rPr>
          <w:rFonts w:ascii="Arial" w:hAnsi="Arial"/>
          <w:sz w:val="24"/>
        </w:rPr>
        <w:t>att uppföljning sker via årlig rapport till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Hultsfred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Hultsfred)</w:t>
      </w:r>
    </w:p>
    <w:p>
      <w:r>
        <w:rPr>
          <w:rFonts w:ascii="Arial" w:hAnsi="Arial"/>
          <w:sz w:val="24"/>
        </w:rPr>
        <w:t>Ort: Hultsfred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Hultsfred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Hultsfred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Hultsfred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