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Kalmar kommun</w:t>
      </w:r>
    </w:p>
    <w:p/>
    <w:p>
      <w:r>
        <w:rPr>
          <w:rFonts w:ascii="Arial" w:hAnsi="Arial"/>
          <w:b/>
          <w:sz w:val="24"/>
        </w:rPr>
        <w:t>Motion till Kalmar kommunfullmäktige</w:t>
      </w:r>
    </w:p>
    <w:p/>
    <w:p>
      <w:r>
        <w:rPr>
          <w:rFonts w:ascii="Arial" w:hAnsi="Arial"/>
          <w:b/>
          <w:sz w:val="24"/>
        </w:rPr>
        <w:t>Motion om förbättrad studiero och ordning i kommunala grundskolor</w:t>
      </w:r>
    </w:p>
    <w:p/>
    <w:p>
      <w:r>
        <w:rPr>
          <w:rFonts w:ascii="Arial" w:hAnsi="Arial"/>
          <w:sz w:val="24"/>
        </w:rPr>
        <w:t>Inlämnad av: Sverigedemokraterna i Kalmar</w:t>
      </w:r>
    </w:p>
    <w:p>
      <w:r>
        <w:rPr>
          <w:rFonts w:ascii="Arial" w:hAnsi="Arial"/>
          <w:sz w:val="24"/>
        </w:rPr>
        <w:t>Datum: 2026-06-06</w:t>
      </w:r>
    </w:p>
    <w:p/>
    <w:p>
      <w:r>
        <w:rPr>
          <w:rFonts w:ascii="Arial" w:hAnsi="Arial"/>
          <w:b/>
          <w:sz w:val="24"/>
        </w:rPr>
        <w:t>Motivering</w:t>
      </w:r>
    </w:p>
    <w:p>
      <w:r>
        <w:rPr>
          <w:rFonts w:ascii="Arial" w:hAnsi="Arial"/>
          <w:sz w:val="24"/>
        </w:rPr>
        <w:t>Skolinspektionens enkät 2025 visar att 14 procent av lärarna ofta eller alltid ägnar stor del av lektionstiden åt ordning. Kalmar kommuns meritvärde ligger något över rikssnittet men studiero är en tydlig brist. Extra medel har tillförts 2025–2026 men konkreta åtgärder saknas. SD vill se nolltolerans mot störningar för att höja kunskapsresultaten. Kommunen styr skolorna direkt.</w:t>
      </w:r>
    </w:p>
    <w:p/>
    <w:p>
      <w:r>
        <w:rPr>
          <w:rFonts w:ascii="Arial" w:hAnsi="Arial"/>
          <w:b/>
          <w:sz w:val="24"/>
        </w:rPr>
        <w:t>Förslag till beslut</w:t>
      </w:r>
    </w:p>
    <w:p>
      <w:r>
        <w:rPr>
          <w:rFonts w:ascii="Arial" w:hAnsi="Arial"/>
          <w:sz w:val="24"/>
        </w:rPr>
        <w:t>att kommunfullmäktige uppdrar åt utbildningsnämnden att införa tydliga ordningsregler och konsekvenser för störande elever i alla kommunala grundskolor från höstterminen 2026</w:t>
      </w:r>
    </w:p>
    <w:p>
      <w:r>
        <w:rPr>
          <w:rFonts w:ascii="Arial" w:hAnsi="Arial"/>
          <w:sz w:val="24"/>
        </w:rPr>
        <w:t>att lärarna ges stöd med fortbildning i klassrumshantering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Kalmar)</w:t>
      </w:r>
    </w:p>
    <w:p>
      <w:r>
        <w:rPr>
          <w:rFonts w:ascii="Arial" w:hAnsi="Arial"/>
          <w:sz w:val="24"/>
        </w:rPr>
        <w:t>Ort: Kalmar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Kalmar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Kalmar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Kalmar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