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Mönsterås kommun</w:t>
      </w:r>
    </w:p>
    <w:p/>
    <w:p>
      <w:r>
        <w:rPr>
          <w:rFonts w:ascii="Arial" w:hAnsi="Arial"/>
          <w:b/>
          <w:sz w:val="24"/>
        </w:rPr>
        <w:t>Motion till Mönsterås kommunfullmäktige</w:t>
      </w:r>
    </w:p>
    <w:p/>
    <w:p>
      <w:r>
        <w:rPr>
          <w:rFonts w:ascii="Arial" w:hAnsi="Arial"/>
          <w:b/>
          <w:sz w:val="24"/>
        </w:rPr>
        <w:t>Motion om åtgärder mot skadegörelse och eldning på Mönsterås kommuns skolor</w:t>
      </w:r>
    </w:p>
    <w:p/>
    <w:p>
      <w:r>
        <w:rPr>
          <w:rFonts w:ascii="Arial" w:hAnsi="Arial"/>
          <w:sz w:val="24"/>
        </w:rPr>
        <w:t>Inlämnad av: Sverigedemokraterna i Mönsterås</w:t>
      </w:r>
    </w:p>
    <w:p>
      <w:r>
        <w:rPr>
          <w:rFonts w:ascii="Arial" w:hAnsi="Arial"/>
          <w:sz w:val="24"/>
        </w:rPr>
        <w:t>Datum: 2026-06-06</w:t>
      </w:r>
    </w:p>
    <w:p/>
    <w:p>
      <w:r>
        <w:rPr>
          <w:rFonts w:ascii="Arial" w:hAnsi="Arial"/>
          <w:b/>
          <w:sz w:val="24"/>
        </w:rPr>
        <w:t>Motivering</w:t>
      </w:r>
    </w:p>
    <w:p>
      <w:r>
        <w:rPr>
          <w:rFonts w:ascii="Arial" w:hAnsi="Arial"/>
          <w:sz w:val="24"/>
        </w:rPr>
        <w:t>Sedan skolstarten 2025 har skadegörelse och eldning förekommit på flera skolor i kommunen, vilket medför kostnader och otrygghet. Detta är oacceptabelt och kräver omedelbara åtgärder. Kommunen har ansvar för att skydda offentliga lokaler och skapa trygg miljö för barn och personal. SD vill se förebyggande insatser och tydliga konsekvenser.</w:t>
      </w:r>
    </w:p>
    <w:p/>
    <w:p>
      <w:r>
        <w:rPr>
          <w:rFonts w:ascii="Arial" w:hAnsi="Arial"/>
          <w:b/>
          <w:sz w:val="24"/>
        </w:rPr>
        <w:t>Förslag till beslut</w:t>
      </w:r>
    </w:p>
    <w:p>
      <w:r>
        <w:rPr>
          <w:rFonts w:ascii="Arial" w:hAnsi="Arial"/>
          <w:sz w:val="24"/>
        </w:rPr>
        <w:t>att kommunfullmäktige uppdrar åt barn- och utbildningsnämnden att ta fram en handlingsplan mot skadegörelse senast augusti 2026</w:t>
      </w:r>
    </w:p>
    <w:p>
      <w:r>
        <w:rPr>
          <w:rFonts w:ascii="Arial" w:hAnsi="Arial"/>
          <w:sz w:val="24"/>
        </w:rPr>
        <w:t>att ökad tillsyn och samverkan med fastighetsförvaltningen prioriteras</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Mönsterås)</w:t>
      </w:r>
    </w:p>
    <w:p>
      <w:r>
        <w:rPr>
          <w:rFonts w:ascii="Arial" w:hAnsi="Arial"/>
          <w:sz w:val="24"/>
        </w:rPr>
        <w:t>Ort: Mönsterås</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Mönsterås</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Mönsterås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Mönsterås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