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Mörbylånga kommun</w:t>
      </w:r>
    </w:p>
    <w:p/>
    <w:p>
      <w:r>
        <w:rPr>
          <w:rFonts w:ascii="Arial" w:hAnsi="Arial"/>
          <w:b/>
          <w:sz w:val="24"/>
        </w:rPr>
        <w:t>Motion till Mörbylånga kommunfullmäktige</w:t>
      </w:r>
    </w:p>
    <w:p/>
    <w:p>
      <w:r>
        <w:rPr>
          <w:rFonts w:ascii="Arial" w:hAnsi="Arial"/>
          <w:b/>
          <w:sz w:val="24"/>
        </w:rPr>
        <w:t>Motion om effektiv hantering av bidrag till enskilda vägar</w:t>
      </w:r>
    </w:p>
    <w:p/>
    <w:p>
      <w:r>
        <w:rPr>
          <w:rFonts w:ascii="Arial" w:hAnsi="Arial"/>
          <w:sz w:val="24"/>
        </w:rPr>
        <w:t>Inlämnad av: Sverigedemokraterna i Mörbylånga</w:t>
      </w:r>
    </w:p>
    <w:p>
      <w:r>
        <w:rPr>
          <w:rFonts w:ascii="Arial" w:hAnsi="Arial"/>
          <w:sz w:val="24"/>
        </w:rPr>
        <w:t>Datum: 2026-06-06</w:t>
      </w:r>
    </w:p>
    <w:p/>
    <w:p>
      <w:r>
        <w:rPr>
          <w:rFonts w:ascii="Arial" w:hAnsi="Arial"/>
          <w:b/>
          <w:sz w:val="24"/>
        </w:rPr>
        <w:t>Motivering</w:t>
      </w:r>
    </w:p>
    <w:p>
      <w:r>
        <w:rPr>
          <w:rFonts w:ascii="Arial" w:hAnsi="Arial"/>
          <w:sz w:val="24"/>
        </w:rPr>
        <w:t>Nya regler för kommunalt driftbidrag träder i kraft 1 januari 2026. Många enskilda vägar på Öland behöver underhåll för boende och jordbruk. SD vill säkerställa rättvis fördelning och effektiv användning av skattemedel. Uppföljning behövs för att undvika byråkrati. Beslut om rutiner kan tas av teknisk nämnd.</w:t>
      </w:r>
    </w:p>
    <w:p/>
    <w:p>
      <w:r>
        <w:rPr>
          <w:rFonts w:ascii="Arial" w:hAnsi="Arial"/>
          <w:b/>
          <w:sz w:val="24"/>
        </w:rPr>
        <w:t>Förslag till beslut</w:t>
      </w:r>
    </w:p>
    <w:p>
      <w:r>
        <w:rPr>
          <w:rFonts w:ascii="Arial" w:hAnsi="Arial"/>
          <w:sz w:val="24"/>
        </w:rPr>
        <w:t>att kommunfullmäktige uppdrar åt tekniska nämnden att utvärdera och effektivisera bidragsprocessen för enskilda vägar 2026</w:t>
      </w:r>
    </w:p>
    <w:p>
      <w:r>
        <w:rPr>
          <w:rFonts w:ascii="Arial" w:hAnsi="Arial"/>
          <w:sz w:val="24"/>
        </w:rPr>
        <w:t>att prioritera digital ansökan och tydliga kriterier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Mörbylånga)</w:t>
      </w:r>
    </w:p>
    <w:p>
      <w:r>
        <w:rPr>
          <w:rFonts w:ascii="Arial" w:hAnsi="Arial"/>
          <w:sz w:val="24"/>
        </w:rPr>
        <w:t>Ort: Mörbylånga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Mörbylånga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Mörbylånga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Mörbylånga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