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Torsås kommun</w:t>
      </w:r>
    </w:p>
    <w:p/>
    <w:p>
      <w:r>
        <w:rPr>
          <w:rFonts w:ascii="Arial" w:hAnsi="Arial"/>
          <w:b/>
          <w:sz w:val="24"/>
        </w:rPr>
        <w:t>Motion till Torsås kommunfullmäktige</w:t>
      </w:r>
    </w:p>
    <w:p/>
    <w:p>
      <w:r>
        <w:rPr>
          <w:rFonts w:ascii="Arial" w:hAnsi="Arial"/>
          <w:b/>
          <w:sz w:val="24"/>
        </w:rPr>
        <w:t>Motion om ökad trafiksäkerhet i centrala Torsås</w:t>
      </w:r>
    </w:p>
    <w:p/>
    <w:p>
      <w:r>
        <w:rPr>
          <w:rFonts w:ascii="Arial" w:hAnsi="Arial"/>
          <w:sz w:val="24"/>
        </w:rPr>
        <w:t>Inlämnad av: Sverigedemokraterna i Torsås</w:t>
      </w:r>
    </w:p>
    <w:p>
      <w:r>
        <w:rPr>
          <w:rFonts w:ascii="Arial" w:hAnsi="Arial"/>
          <w:sz w:val="24"/>
        </w:rPr>
        <w:t>Datum: 2026-06-06</w:t>
      </w:r>
    </w:p>
    <w:p/>
    <w:p>
      <w:r>
        <w:rPr>
          <w:rFonts w:ascii="Arial" w:hAnsi="Arial"/>
          <w:b/>
          <w:sz w:val="24"/>
        </w:rPr>
        <w:t>Motivering</w:t>
      </w:r>
    </w:p>
    <w:p>
      <w:r>
        <w:rPr>
          <w:rFonts w:ascii="Arial" w:hAnsi="Arial"/>
          <w:sz w:val="24"/>
        </w:rPr>
        <w:t>Torsås kommun har infört ny taxa för felparkering för att förbättra trafikmiljön, vilket är positivt men otillräckligt. Centrala områden upplever återkommande problem med farliga situationer och bristande ordning i trafiken. En skrivelse om trafiksituationen har skickats till förvaltningen 2026. Som SD prioriterar vi trygghet för alla medborgare, särskilt barn och äldre. Åtgärder som ökad övervakning, bättre skyltning och hastighetsdämpande åtgärder kan beslutas lokalt och ge snabb effekt.</w:t>
      </w:r>
    </w:p>
    <w:p/>
    <w:p>
      <w:r>
        <w:rPr>
          <w:rFonts w:ascii="Arial" w:hAnsi="Arial"/>
          <w:b/>
          <w:sz w:val="24"/>
        </w:rPr>
        <w:t>Förslag till beslut</w:t>
      </w:r>
    </w:p>
    <w:p>
      <w:r>
        <w:rPr>
          <w:rFonts w:ascii="Arial" w:hAnsi="Arial"/>
          <w:sz w:val="24"/>
        </w:rPr>
        <w:t>att kommunfullmäktige uppdrar åt drift- och serviceförvaltningen att genomföra en kartläggning av trafiksäkerhetsproblem i centrala Torsås med förslag på åtgärder senast oktober 2026</w:t>
      </w:r>
    </w:p>
    <w:p>
      <w:r>
        <w:rPr>
          <w:rFonts w:ascii="Arial" w:hAnsi="Arial"/>
          <w:sz w:val="24"/>
        </w:rPr>
        <w:t>att medel avsätts i budget 2027 för installation av hastighetsdisplayer och förbättrad skyltning</w:t>
      </w:r>
    </w:p>
    <w:p>
      <w:r>
        <w:rPr>
          <w:rFonts w:ascii="Arial" w:hAnsi="Arial"/>
          <w:sz w:val="24"/>
        </w:rPr>
        <w:t>att samverkan med Polisen förstärks för ökad närvaro och kontroll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Torsås)</w:t>
      </w:r>
    </w:p>
    <w:p>
      <w:r>
        <w:rPr>
          <w:rFonts w:ascii="Arial" w:hAnsi="Arial"/>
          <w:sz w:val="24"/>
        </w:rPr>
        <w:t>Ort: Torsås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Torsås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Torsås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Torsås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