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Vimmerby kommun</w:t>
      </w:r>
    </w:p>
    <w:p/>
    <w:p>
      <w:r>
        <w:rPr>
          <w:rFonts w:ascii="Arial" w:hAnsi="Arial"/>
          <w:b/>
          <w:sz w:val="24"/>
        </w:rPr>
        <w:t>Motion till Vimmerby kommunfullmäktige</w:t>
      </w:r>
    </w:p>
    <w:p/>
    <w:p>
      <w:r>
        <w:rPr>
          <w:rFonts w:ascii="Arial" w:hAnsi="Arial"/>
          <w:b/>
          <w:sz w:val="24"/>
        </w:rPr>
        <w:t>Motion om språkkrav inom äldreomsorgen</w:t>
      </w:r>
    </w:p>
    <w:p/>
    <w:p>
      <w:r>
        <w:rPr>
          <w:rFonts w:ascii="Arial" w:hAnsi="Arial"/>
          <w:sz w:val="24"/>
        </w:rPr>
        <w:t>Inlämnad av: Sverigedemokraterna i Vimmerby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Språkkrav är nödvändigt för god vård och kommunikation med äldre. SD vill införa krav på svenska för all personal i kommunal omsorg. Detta höjer kvaliteten och minskar missförstånd.</w:t>
      </w:r>
    </w:p>
    <w:p>
      <w:r>
        <w:rPr>
          <w:rFonts w:ascii="Arial" w:hAnsi="Arial"/>
          <w:sz w:val="24"/>
        </w:rPr>
        <w:t>Nationella riktlinjer stödjer detta och lokala incidenter som på Borghaga visar behovet. SD sätter medborgarna först.</w:t>
      </w:r>
    </w:p>
    <w:p>
      <w:r>
        <w:rPr>
          <w:rFonts w:ascii="Arial" w:hAnsi="Arial"/>
          <w:sz w:val="24"/>
        </w:rPr>
        <w:t>Enkel, konkret åtgärd som kommunen kan besluta om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minst nivå C1 för nyrekryteringar inom äldreomsorgen</w:t>
      </w:r>
    </w:p>
    <w:p>
      <w:r>
        <w:rPr>
          <w:rFonts w:ascii="Arial" w:hAnsi="Arial"/>
          <w:sz w:val="24"/>
        </w:rPr>
        <w:t>att befintlig personal erbjuds utbildning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Vimmerby)</w:t>
      </w:r>
    </w:p>
    <w:p>
      <w:r>
        <w:rPr>
          <w:rFonts w:ascii="Arial" w:hAnsi="Arial"/>
          <w:sz w:val="24"/>
        </w:rPr>
        <w:t>Ort: Vimmerby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Vimmerby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Vimmerby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Vimmerby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