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Vimmerby kommun</w:t>
      </w:r>
    </w:p>
    <w:p/>
    <w:p>
      <w:r>
        <w:rPr>
          <w:rFonts w:ascii="Arial" w:hAnsi="Arial"/>
          <w:b/>
          <w:sz w:val="24"/>
        </w:rPr>
        <w:t>Motion till Vimmerby kommunfullmäktige</w:t>
      </w:r>
    </w:p>
    <w:p/>
    <w:p>
      <w:r>
        <w:rPr>
          <w:rFonts w:ascii="Arial" w:hAnsi="Arial"/>
          <w:b/>
          <w:sz w:val="24"/>
        </w:rPr>
        <w:t>Motion om krav på integration med språk och värderingar</w:t>
      </w:r>
    </w:p>
    <w:p/>
    <w:p>
      <w:r>
        <w:rPr>
          <w:rFonts w:ascii="Arial" w:hAnsi="Arial"/>
          <w:sz w:val="24"/>
        </w:rPr>
        <w:t>Inlämnad av: Sverigedemokraterna i Vimmerby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kräver aktiva krav på svenska, egenförsörjning och svenska värderingar. SD vill att kommunen ställer tydliga villkor för nyanlända. Detta motverkar utanförskap.</w:t>
      </w:r>
    </w:p>
    <w:p>
      <w:r>
        <w:rPr>
          <w:rFonts w:ascii="Arial" w:hAnsi="Arial"/>
          <w:sz w:val="24"/>
        </w:rPr>
        <w:t>Kommunen har ansvar via sitt integrationsarbete. Lokala initiativ kan stärkas med krav.</w:t>
      </w:r>
    </w:p>
    <w:p>
      <w:r>
        <w:rPr>
          <w:rFonts w:ascii="Arial" w:hAnsi="Arial"/>
          <w:sz w:val="24"/>
        </w:rPr>
        <w:t>Kärnfråga för SD som gynnar hela samhället.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integrationspolicy med krav på SFI och samhällsorientering</w:t>
      </w:r>
    </w:p>
    <w:p>
      <w:r>
        <w:rPr>
          <w:rFonts w:ascii="Arial" w:hAnsi="Arial"/>
          <w:sz w:val="24"/>
        </w:rPr>
        <w:t>att koppla bidrag till aktivitet och språkutveckling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Vimmerby)</w:t>
      </w:r>
    </w:p>
    <w:p>
      <w:r>
        <w:rPr>
          <w:rFonts w:ascii="Arial" w:hAnsi="Arial"/>
          <w:sz w:val="24"/>
        </w:rPr>
        <w:t>Ort: Vimmerby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Vimmerby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Vimmerby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Vimmerby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