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Lessebo kommun</w:t>
      </w:r>
    </w:p>
    <w:p/>
    <w:p>
      <w:r>
        <w:rPr>
          <w:rFonts w:ascii="Arial" w:hAnsi="Arial"/>
          <w:b/>
          <w:sz w:val="24"/>
        </w:rPr>
        <w:t>Motion till Lessebo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Lessebo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Lessebo kommuns administration behöver bli mer effektiv för att frigöra resurser till kärnverksamhet som skola och omsorg. Onödig byråkrati belastar både medarbetare och invånare. Sverigedemokraterna vill sätta medborgarna och skattbetalarna i första rummet genom smartare processer. En översyn kan leda till besparingar utan att kvaliteten försämras. Detta är särskilt viktigt i en liten kommun med begränsad ekonomi.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kommunstyrelsen i uppdrag att genomföra en effektiviseringsöversyn av all administration</w:t>
      </w:r>
    </w:p>
    <w:p>
      <w:r>
        <w:rPr>
          <w:rFonts w:ascii="Arial" w:hAnsi="Arial"/>
          <w:sz w:val="24"/>
        </w:rPr>
        <w:t>att målet är minst 5 procents besparing inom två år</w:t>
      </w:r>
    </w:p>
    <w:p>
      <w:r>
        <w:rPr>
          <w:rFonts w:ascii="Arial" w:hAnsi="Arial"/>
          <w:sz w:val="24"/>
        </w:rPr>
        <w:t>att förslag presenteras i budgetarbetet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Lessebo)</w:t>
      </w:r>
    </w:p>
    <w:p>
      <w:r>
        <w:rPr>
          <w:rFonts w:ascii="Arial" w:hAnsi="Arial"/>
          <w:sz w:val="24"/>
        </w:rPr>
        <w:t>Ort: Lessebo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Lessebo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Lessebo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Lessebo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