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Markaryd kommun</w:t>
      </w:r>
    </w:p>
    <w:p/>
    <w:p>
      <w:r>
        <w:rPr>
          <w:rFonts w:ascii="Arial" w:hAnsi="Arial"/>
          <w:b/>
          <w:sz w:val="24"/>
        </w:rPr>
        <w:t>Motion till Markaryd kommunfullmäktige</w:t>
      </w:r>
    </w:p>
    <w:p/>
    <w:p>
      <w:r>
        <w:rPr>
          <w:rFonts w:ascii="Arial" w:hAnsi="Arial"/>
          <w:b/>
          <w:sz w:val="24"/>
        </w:rPr>
        <w:t>Motion om studiero och ordning på Strömsnässkolan</w:t>
      </w:r>
    </w:p>
    <w:p/>
    <w:p>
      <w:r>
        <w:rPr>
          <w:rFonts w:ascii="Arial" w:hAnsi="Arial"/>
          <w:sz w:val="24"/>
        </w:rPr>
        <w:t>Inlämnad av: Sverigedemokraterna i Markaryd</w:t>
      </w:r>
    </w:p>
    <w:p>
      <w:r>
        <w:rPr>
          <w:rFonts w:ascii="Arial" w:hAnsi="Arial"/>
          <w:sz w:val="24"/>
        </w:rPr>
        <w:t>Datum: 2026-06-06</w:t>
      </w:r>
    </w:p>
    <w:p/>
    <w:p>
      <w:r>
        <w:rPr>
          <w:rFonts w:ascii="Arial" w:hAnsi="Arial"/>
          <w:b/>
          <w:sz w:val="24"/>
        </w:rPr>
        <w:t>Motivering</w:t>
      </w:r>
    </w:p>
    <w:p>
      <w:r>
        <w:rPr>
          <w:rFonts w:ascii="Arial" w:hAnsi="Arial"/>
          <w:sz w:val="24"/>
        </w:rPr>
        <w:t>Strömsnässkolan genomgår en omfattande om- och tillbyggnad som är kommunens största projekt. Skolresultaten i kommunen har förbättrats något, men det finns behov av att säkerställa studiero och ordning under och efter renoveringen. SD vill se tydliga regler för ordning, mobilförbud och stöd till lärare för att höja kunskapsresultaten.</w:t>
      </w:r>
    </w:p>
    <w:p>
      <w:r>
        <w:rPr>
          <w:rFonts w:ascii="Arial" w:hAnsi="Arial"/>
          <w:sz w:val="24"/>
        </w:rPr>
        <w:t>Kommunen har som mål att alla elever ska nå gymnasiebehörighet. Lokala skolor som Traryds skola och Huneskolan behöver också uppmärksammas, men Strömsnässkolan är central.</w:t>
      </w:r>
    </w:p>
    <w:p>
      <w:r>
        <w:rPr>
          <w:rFonts w:ascii="Arial" w:hAnsi="Arial"/>
          <w:sz w:val="24"/>
        </w:rPr>
        <w:t>Genom att prioritera ordning och studiero stärker vi framtiden för Markaryds ungdomar och kommunens attraktivitet.</w:t>
      </w:r>
    </w:p>
    <w:p/>
    <w:p>
      <w:r>
        <w:rPr>
          <w:rFonts w:ascii="Arial" w:hAnsi="Arial"/>
          <w:b/>
          <w:sz w:val="24"/>
        </w:rPr>
        <w:t>Förslag till beslut</w:t>
      </w:r>
    </w:p>
    <w:p>
      <w:r>
        <w:rPr>
          <w:rFonts w:ascii="Arial" w:hAnsi="Arial"/>
          <w:sz w:val="24"/>
        </w:rPr>
        <w:t>att kommunfullmäktige uppdrar åt barn- och utbildningsnämnden att införa tydliga ordningsregler och studieroåtgärder på Strömsnässkolan</w:t>
      </w:r>
    </w:p>
    <w:p>
      <w:r>
        <w:rPr>
          <w:rFonts w:ascii="Arial" w:hAnsi="Arial"/>
          <w:sz w:val="24"/>
        </w:rPr>
        <w:t>att utvärdering av åtgärderna sker årligen med redovisning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Markaryd)</w:t>
      </w:r>
    </w:p>
    <w:p>
      <w:r>
        <w:rPr>
          <w:rFonts w:ascii="Arial" w:hAnsi="Arial"/>
          <w:sz w:val="24"/>
        </w:rPr>
        <w:t>Ort: Markaryd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Markaryd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Markaryd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Markaryd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