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Tingsryd kommun</w:t>
      </w:r>
    </w:p>
    <w:p/>
    <w:p>
      <w:r>
        <w:rPr>
          <w:rFonts w:ascii="Arial" w:hAnsi="Arial"/>
          <w:b/>
          <w:sz w:val="24"/>
        </w:rPr>
        <w:t>Motion till Tingsryd kommunfullmäktige</w:t>
      </w:r>
    </w:p>
    <w:p/>
    <w:p>
      <w:r>
        <w:rPr>
          <w:rFonts w:ascii="Arial" w:hAnsi="Arial"/>
          <w:b/>
          <w:sz w:val="24"/>
        </w:rPr>
        <w:t>Motion om ökad transparens i kommunens budget och beslut</w:t>
      </w:r>
    </w:p>
    <w:p/>
    <w:p>
      <w:r>
        <w:rPr>
          <w:rFonts w:ascii="Arial" w:hAnsi="Arial"/>
          <w:sz w:val="24"/>
        </w:rPr>
        <w:t>Inlämnad av: Sverigedemokraterna i Tingsryd</w:t>
      </w:r>
    </w:p>
    <w:p>
      <w:r>
        <w:rPr>
          <w:rFonts w:ascii="Arial" w:hAnsi="Arial"/>
          <w:sz w:val="24"/>
        </w:rPr>
        <w:t>Datum: 2026-06-06</w:t>
      </w:r>
    </w:p>
    <w:p/>
    <w:p>
      <w:r>
        <w:rPr>
          <w:rFonts w:ascii="Arial" w:hAnsi="Arial"/>
          <w:b/>
          <w:sz w:val="24"/>
        </w:rPr>
        <w:t>Motivering</w:t>
      </w:r>
    </w:p>
    <w:p>
      <w:r>
        <w:rPr>
          <w:rFonts w:ascii="Arial" w:hAnsi="Arial"/>
          <w:sz w:val="24"/>
        </w:rPr>
        <w:t>Budgeten för 2026 beslutades i juni 2025 med fokus på kärnverksamheter. För att öka förtroendet inför valet 2026 behöver processer bli mer öppna med tydligare redovisning av prioriteringar. SD vill ha maximal transparens för Tingsryds medborgare. Detta är en grundläggande demokratifråga som kommunen kan besluta om direkt.</w:t>
      </w:r>
    </w:p>
    <w:p/>
    <w:p>
      <w:r>
        <w:rPr>
          <w:rFonts w:ascii="Arial" w:hAnsi="Arial"/>
          <w:b/>
          <w:sz w:val="24"/>
        </w:rPr>
        <w:t>Förslag till beslut</w:t>
      </w:r>
    </w:p>
    <w:p>
      <w:r>
        <w:rPr>
          <w:rFonts w:ascii="Arial" w:hAnsi="Arial"/>
          <w:sz w:val="24"/>
        </w:rPr>
        <w:t>att kommunfullmäktige beslutar om offentlig redovisning av alla budgetförslag och ändringar.</w:t>
      </w:r>
    </w:p>
    <w:p>
      <w:r>
        <w:rPr>
          <w:rFonts w:ascii="Arial" w:hAnsi="Arial"/>
          <w:sz w:val="24"/>
        </w:rPr>
        <w:t>att medborgardialoger kring budget införs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Tingsryd)</w:t>
      </w:r>
    </w:p>
    <w:p>
      <w:r>
        <w:rPr>
          <w:rFonts w:ascii="Arial" w:hAnsi="Arial"/>
          <w:sz w:val="24"/>
        </w:rPr>
        <w:t>Ort: Tingsryd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Tingsryd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Tingsryd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Tingsryd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