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Älvsbyn kommun</w:t>
      </w:r>
    </w:p>
    <w:p/>
    <w:p>
      <w:r>
        <w:rPr>
          <w:rFonts w:ascii="Arial" w:hAnsi="Arial"/>
          <w:b/>
          <w:sz w:val="24"/>
        </w:rPr>
        <w:t>Motion till Älvsbyn kommunfullmäktige</w:t>
      </w:r>
    </w:p>
    <w:p/>
    <w:p>
      <w:r>
        <w:rPr>
          <w:rFonts w:ascii="Arial" w:hAnsi="Arial"/>
          <w:b/>
          <w:sz w:val="24"/>
        </w:rPr>
        <w:t>Motion om minskade konsultkostnader inom socialtjänsten genom intern kompetensutveckling</w:t>
      </w:r>
    </w:p>
    <w:p/>
    <w:p>
      <w:r>
        <w:rPr>
          <w:rFonts w:ascii="Arial" w:hAnsi="Arial"/>
          <w:sz w:val="24"/>
        </w:rPr>
        <w:t>Inlämnad av: Sverigedemokraterna i Älvsbyn</w:t>
      </w:r>
    </w:p>
    <w:p>
      <w:r>
        <w:rPr>
          <w:rFonts w:ascii="Arial" w:hAnsi="Arial"/>
          <w:sz w:val="24"/>
        </w:rPr>
        <w:t>Datum: 2026-06-06</w:t>
      </w:r>
    </w:p>
    <w:p/>
    <w:p>
      <w:r>
        <w:rPr>
          <w:rFonts w:ascii="Arial" w:hAnsi="Arial"/>
          <w:b/>
          <w:sz w:val="24"/>
        </w:rPr>
        <w:t>Motivering</w:t>
      </w:r>
    </w:p>
    <w:p>
      <w:r>
        <w:rPr>
          <w:rFonts w:ascii="Arial" w:hAnsi="Arial"/>
          <w:sz w:val="24"/>
        </w:rPr>
        <w:t>Älvsbyns kommun har under flera år drabbats av stora ekonomiska underskott, med ett resultat på minus 15 miljoner kronor 2025 och nästan 26 miljoner kronor 2024. Detta har lett till att hälften av resultatutjämningsreserven tömts och endast 9 miljoner kronor återstår i buffert. En betydande del av kostnaderna har gått till externa socionomkonsulter, över 9 miljoner kronor enbart 2024. Genom att satsa på intern utbildning av befintlig personal kan kommunen både spara pengar och bygga långsiktig kompetens. Detta ligger i linje med SD:s fokus på effektivitet och att prioritera skattemedel för Älvsbyborna.</w:t>
      </w:r>
    </w:p>
    <w:p>
      <w:r>
        <w:rPr>
          <w:rFonts w:ascii="Arial" w:hAnsi="Arial"/>
          <w:sz w:val="24"/>
        </w:rPr>
        <w:t>Kommunen har redan inlett ett program för att bekosta högskoleutbildningar för anställda med krav på återbetalning genom minst ett års anställning. Detta bör utökas och prioriteras för att minska beroendet av dyra konsulter. Medborgarna i Älvsbyn förväntar sig att välfärden ska fungera utan onödiga utgifter.</w:t>
      </w:r>
    </w:p>
    <w:p>
      <w:r>
        <w:rPr>
          <w:rFonts w:ascii="Arial" w:hAnsi="Arial"/>
          <w:sz w:val="24"/>
        </w:rPr>
        <w:t>En sådan reform stärker kommunens ekonomi långsiktigt och frigör resurser till kärnverksamheter som skola och äldreomsorg.</w:t>
      </w:r>
    </w:p>
    <w:p/>
    <w:p>
      <w:r>
        <w:rPr>
          <w:rFonts w:ascii="Arial" w:hAnsi="Arial"/>
          <w:b/>
          <w:sz w:val="24"/>
        </w:rPr>
        <w:t>Förslag till beslut</w:t>
      </w:r>
    </w:p>
    <w:p>
      <w:r>
        <w:rPr>
          <w:rFonts w:ascii="Arial" w:hAnsi="Arial"/>
          <w:sz w:val="24"/>
        </w:rPr>
        <w:t>att kommunfullmäktige uppdrar åt kommunstyrelsen att utöka det befintliga utbildningsprogrammet för interna medarbetare inom socialtjänsten med fokus på socionomkompetens</w:t>
      </w:r>
    </w:p>
    <w:p>
      <w:r>
        <w:rPr>
          <w:rFonts w:ascii="Arial" w:hAnsi="Arial"/>
          <w:sz w:val="24"/>
        </w:rPr>
        <w:t>att en årlig uppföljning av konsultkostnaderna presenteras för kommunfullmäktige</w:t>
      </w:r>
    </w:p>
    <w:p>
      <w:r>
        <w:rPr>
          <w:rFonts w:ascii="Arial" w:hAnsi="Arial"/>
          <w:sz w:val="24"/>
        </w:rPr>
        <w:t>att målet ska vara att halvera konsultkostnaderna inom två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Älvsbyn)</w:t>
      </w:r>
    </w:p>
    <w:p>
      <w:r>
        <w:rPr>
          <w:rFonts w:ascii="Arial" w:hAnsi="Arial"/>
          <w:sz w:val="24"/>
        </w:rPr>
        <w:t>Ort: Älvsbyn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Älvsbyn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Älvsbyn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Älvsbyn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